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4D208" w14:textId="77777777" w:rsidR="008B2093" w:rsidRPr="00B2482A" w:rsidRDefault="008B2093" w:rsidP="008B2093">
      <w:r w:rsidRPr="00B2482A">
        <w:rPr>
          <w:b/>
          <w:i/>
          <w:noProof/>
          <w:sz w:val="36"/>
          <w:szCs w:val="28"/>
          <w:highlight w:val="yellow"/>
          <w:lang w:eastAsia="en-CA"/>
        </w:rPr>
        <w:drawing>
          <wp:anchor distT="0" distB="0" distL="114300" distR="114300" simplePos="0" relativeHeight="251659264" behindDoc="0" locked="0" layoutInCell="1" allowOverlap="1" wp14:anchorId="2177BC22" wp14:editId="09793727">
            <wp:simplePos x="0" y="0"/>
            <wp:positionH relativeFrom="column">
              <wp:posOffset>5861685</wp:posOffset>
            </wp:positionH>
            <wp:positionV relativeFrom="paragraph">
              <wp:posOffset>-1148080</wp:posOffset>
            </wp:positionV>
            <wp:extent cx="561975" cy="678180"/>
            <wp:effectExtent l="0" t="0" r="9525" b="7620"/>
            <wp:wrapSquare wrapText="bothSides"/>
            <wp:docPr id="1" name="Picture 1" descr="Effort_Logo_Fin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ort_Logo_Final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82A">
        <w:rPr>
          <w:i/>
          <w:highlight w:val="yellow"/>
        </w:rPr>
        <w:t>This document should be completed for each randomized participant and filed with the source documents</w:t>
      </w:r>
      <w:r w:rsidRPr="00B2482A">
        <w:rPr>
          <w:highlight w:val="yellow"/>
        </w:rPr>
        <w:t>.</w:t>
      </w:r>
      <w:r>
        <w:t xml:space="preserve">  </w:t>
      </w:r>
      <w:r w:rsidRPr="00F22318">
        <w:rPr>
          <w:b/>
          <w:i/>
          <w:highlight w:val="yellow"/>
        </w:rPr>
        <w:t>DELETE</w:t>
      </w:r>
      <w:r w:rsidRPr="00F22318">
        <w:rPr>
          <w:i/>
          <w:highlight w:val="yellow"/>
        </w:rPr>
        <w:t xml:space="preserve"> this highlighted </w:t>
      </w:r>
      <w:r w:rsidRPr="00B2482A">
        <w:rPr>
          <w:i/>
          <w:highlight w:val="yellow"/>
        </w:rPr>
        <w:t>instruction before use of this template.</w:t>
      </w:r>
    </w:p>
    <w:tbl>
      <w:tblPr>
        <w:tblStyle w:val="TableGrid"/>
        <w:tblW w:w="0" w:type="auto"/>
        <w:tblInd w:w="-459" w:type="dxa"/>
        <w:tblLook w:val="04A0" w:firstRow="1" w:lastRow="0" w:firstColumn="1" w:lastColumn="0" w:noHBand="0" w:noVBand="1"/>
      </w:tblPr>
      <w:tblGrid>
        <w:gridCol w:w="9639"/>
      </w:tblGrid>
      <w:tr w:rsidR="00DD57D2" w:rsidRPr="00DE48C4" w14:paraId="4E765820" w14:textId="77777777" w:rsidTr="00EC68D0">
        <w:tc>
          <w:tcPr>
            <w:tcW w:w="9639" w:type="dxa"/>
          </w:tcPr>
          <w:p w14:paraId="6ACA6F52" w14:textId="77777777" w:rsidR="00DD57D2" w:rsidRDefault="00DD57D2" w:rsidP="00EC68D0">
            <w:pPr>
              <w:spacing w:line="276" w:lineRule="auto"/>
              <w:rPr>
                <w:rFonts w:ascii="Calibri" w:hAnsi="Calibri"/>
                <w:sz w:val="18"/>
                <w:szCs w:val="28"/>
              </w:rPr>
            </w:pPr>
            <w:r w:rsidRPr="003700C9">
              <w:rPr>
                <w:b/>
                <w:sz w:val="20"/>
              </w:rPr>
              <w:t>Protocol Title:</w:t>
            </w:r>
            <w:r w:rsidRPr="00DE48C4">
              <w:rPr>
                <w:sz w:val="20"/>
              </w:rPr>
              <w:t xml:space="preserve"> </w:t>
            </w:r>
            <w:r w:rsidRPr="00283BDD">
              <w:rPr>
                <w:rFonts w:ascii="Calibri" w:hAnsi="Calibri"/>
                <w:sz w:val="18"/>
                <w:szCs w:val="28"/>
              </w:rPr>
              <w:t xml:space="preserve">The </w:t>
            </w:r>
            <w:r w:rsidRPr="00283BDD">
              <w:rPr>
                <w:rFonts w:ascii="Calibri" w:hAnsi="Calibri"/>
                <w:sz w:val="18"/>
                <w:szCs w:val="28"/>
                <w:u w:val="single"/>
              </w:rPr>
              <w:t>Eff</w:t>
            </w:r>
            <w:r w:rsidRPr="00283BDD">
              <w:rPr>
                <w:rFonts w:ascii="Calibri" w:hAnsi="Calibri"/>
                <w:sz w:val="18"/>
                <w:szCs w:val="28"/>
              </w:rPr>
              <w:t xml:space="preserve">ect </w:t>
            </w:r>
            <w:r w:rsidRPr="00283BDD">
              <w:rPr>
                <w:rFonts w:ascii="Calibri" w:hAnsi="Calibri"/>
                <w:sz w:val="18"/>
                <w:szCs w:val="28"/>
                <w:u w:val="single"/>
              </w:rPr>
              <w:t>o</w:t>
            </w:r>
            <w:r w:rsidRPr="00283BDD">
              <w:rPr>
                <w:rFonts w:ascii="Calibri" w:hAnsi="Calibri"/>
                <w:sz w:val="18"/>
                <w:szCs w:val="28"/>
              </w:rPr>
              <w:t>f High P</w:t>
            </w:r>
            <w:r w:rsidRPr="00283BDD">
              <w:rPr>
                <w:rFonts w:ascii="Calibri" w:hAnsi="Calibri"/>
                <w:sz w:val="18"/>
                <w:szCs w:val="28"/>
                <w:u w:val="single"/>
              </w:rPr>
              <w:t>r</w:t>
            </w:r>
            <w:r w:rsidRPr="00283BDD">
              <w:rPr>
                <w:rFonts w:ascii="Calibri" w:hAnsi="Calibri"/>
                <w:sz w:val="18"/>
                <w:szCs w:val="28"/>
              </w:rPr>
              <w:t>otein Dosing in Critically Ill Patien</w:t>
            </w:r>
            <w:r w:rsidRPr="00283BDD">
              <w:rPr>
                <w:rFonts w:ascii="Calibri" w:hAnsi="Calibri"/>
                <w:sz w:val="18"/>
                <w:szCs w:val="28"/>
                <w:u w:val="single"/>
              </w:rPr>
              <w:t>t</w:t>
            </w:r>
            <w:r w:rsidRPr="00283BDD">
              <w:rPr>
                <w:rFonts w:ascii="Calibri" w:hAnsi="Calibri"/>
                <w:sz w:val="18"/>
                <w:szCs w:val="28"/>
              </w:rPr>
              <w:t>s: A Multicenter Registry-based Randomized Trial</w:t>
            </w:r>
          </w:p>
          <w:p w14:paraId="731D84A3" w14:textId="77777777" w:rsidR="00DD57D2" w:rsidRPr="00DE48C4" w:rsidRDefault="00DD57D2" w:rsidP="00EC68D0">
            <w:pPr>
              <w:spacing w:line="276" w:lineRule="auto"/>
              <w:rPr>
                <w:sz w:val="20"/>
              </w:rPr>
            </w:pPr>
          </w:p>
        </w:tc>
      </w:tr>
      <w:tr w:rsidR="00DD57D2" w:rsidRPr="00283BDD" w14:paraId="7F194B6F" w14:textId="77777777" w:rsidTr="00EC68D0">
        <w:tc>
          <w:tcPr>
            <w:tcW w:w="9639" w:type="dxa"/>
          </w:tcPr>
          <w:p w14:paraId="2D1FA7A8" w14:textId="77777777" w:rsidR="00DD57D2" w:rsidRDefault="00DD57D2" w:rsidP="00EC68D0">
            <w:pPr>
              <w:rPr>
                <w:b/>
                <w:sz w:val="20"/>
              </w:rPr>
            </w:pPr>
            <w:r w:rsidRPr="00283BDD">
              <w:rPr>
                <w:b/>
                <w:sz w:val="20"/>
              </w:rPr>
              <w:t>Investigator Name:</w:t>
            </w:r>
          </w:p>
          <w:p w14:paraId="326F9E51" w14:textId="77777777" w:rsidR="00DD57D2" w:rsidRPr="00283BDD" w:rsidRDefault="00DD57D2" w:rsidP="00EC68D0">
            <w:pPr>
              <w:rPr>
                <w:b/>
                <w:sz w:val="20"/>
              </w:rPr>
            </w:pPr>
          </w:p>
        </w:tc>
      </w:tr>
      <w:tr w:rsidR="00DD57D2" w:rsidRPr="00283BDD" w14:paraId="0F79AB74" w14:textId="77777777" w:rsidTr="00EC68D0">
        <w:tc>
          <w:tcPr>
            <w:tcW w:w="9639" w:type="dxa"/>
          </w:tcPr>
          <w:p w14:paraId="086FE281" w14:textId="77777777" w:rsidR="00DD57D2" w:rsidRDefault="00DD57D2" w:rsidP="00EC68D0">
            <w:pPr>
              <w:rPr>
                <w:b/>
                <w:sz w:val="20"/>
              </w:rPr>
            </w:pPr>
            <w:r w:rsidRPr="00283BDD">
              <w:rPr>
                <w:b/>
                <w:sz w:val="20"/>
              </w:rPr>
              <w:t>Participant Name:</w:t>
            </w:r>
          </w:p>
          <w:p w14:paraId="47512809" w14:textId="77777777" w:rsidR="00DD57D2" w:rsidRPr="00283BDD" w:rsidRDefault="00DD57D2" w:rsidP="00EC68D0">
            <w:pPr>
              <w:rPr>
                <w:b/>
                <w:sz w:val="20"/>
              </w:rPr>
            </w:pPr>
          </w:p>
        </w:tc>
      </w:tr>
    </w:tbl>
    <w:p w14:paraId="49B32DDF" w14:textId="77777777" w:rsidR="00137BEC" w:rsidRPr="00CD1E5F" w:rsidRDefault="00137BEC" w:rsidP="00CD1E5F">
      <w:pPr>
        <w:jc w:val="center"/>
        <w:rPr>
          <w:rStyle w:val="SubtleEmphasis"/>
          <w:b/>
          <w:i w:val="0"/>
          <w:color w:val="auto"/>
          <w:sz w:val="28"/>
        </w:rPr>
      </w:pPr>
    </w:p>
    <w:tbl>
      <w:tblPr>
        <w:tblStyle w:val="TableGrid"/>
        <w:tblpPr w:leftFromText="180" w:rightFromText="180" w:vertAnchor="text" w:horzAnchor="margin" w:tblpY="67"/>
        <w:tblW w:w="9863" w:type="dxa"/>
        <w:tblLook w:val="04A0" w:firstRow="1" w:lastRow="0" w:firstColumn="1" w:lastColumn="0" w:noHBand="0" w:noVBand="1"/>
      </w:tblPr>
      <w:tblGrid>
        <w:gridCol w:w="706"/>
        <w:gridCol w:w="741"/>
        <w:gridCol w:w="3484"/>
        <w:gridCol w:w="4932"/>
      </w:tblGrid>
      <w:tr w:rsidR="00735907" w:rsidRPr="004E5D50" w14:paraId="148248C6" w14:textId="77777777" w:rsidTr="00735907">
        <w:trPr>
          <w:trHeight w:val="264"/>
        </w:trPr>
        <w:tc>
          <w:tcPr>
            <w:tcW w:w="9863" w:type="dxa"/>
            <w:gridSpan w:val="4"/>
            <w:shd w:val="clear" w:color="auto" w:fill="000000" w:themeFill="text1"/>
          </w:tcPr>
          <w:p w14:paraId="79F3AEB5" w14:textId="2E4859DD" w:rsidR="00735907" w:rsidRPr="004E5D50" w:rsidRDefault="00750EA3" w:rsidP="00735907">
            <w:pPr>
              <w:jc w:val="center"/>
              <w:rPr>
                <w:b/>
              </w:rPr>
            </w:pPr>
            <w:r>
              <w:rPr>
                <w:b/>
              </w:rPr>
              <w:t xml:space="preserve">STEP 1: </w:t>
            </w:r>
            <w:r w:rsidR="00735907" w:rsidRPr="004E5D50">
              <w:rPr>
                <w:b/>
              </w:rPr>
              <w:t>Confirm Subject Eligibility</w:t>
            </w:r>
          </w:p>
        </w:tc>
      </w:tr>
      <w:tr w:rsidR="00735907" w:rsidRPr="004E5D50" w14:paraId="4404FE5A" w14:textId="77777777" w:rsidTr="00735907">
        <w:trPr>
          <w:trHeight w:val="264"/>
        </w:trPr>
        <w:tc>
          <w:tcPr>
            <w:tcW w:w="9863" w:type="dxa"/>
            <w:gridSpan w:val="4"/>
          </w:tcPr>
          <w:p w14:paraId="652E8083" w14:textId="77777777" w:rsidR="00735907" w:rsidRPr="004E5D50" w:rsidRDefault="00735907" w:rsidP="00735907">
            <w:pPr>
              <w:rPr>
                <w:b/>
              </w:rPr>
            </w:pPr>
            <w:r w:rsidRPr="004E5D50">
              <w:rPr>
                <w:b/>
              </w:rPr>
              <w:t>ALL INCLUSION CRITERIA must be marked as YES for subject to be eligible for the study:</w:t>
            </w:r>
          </w:p>
        </w:tc>
      </w:tr>
      <w:tr w:rsidR="00735907" w:rsidRPr="004E5D50" w14:paraId="20CFA4F8" w14:textId="77777777" w:rsidTr="00735907">
        <w:trPr>
          <w:trHeight w:val="264"/>
        </w:trPr>
        <w:tc>
          <w:tcPr>
            <w:tcW w:w="706" w:type="dxa"/>
            <w:vAlign w:val="center"/>
          </w:tcPr>
          <w:p w14:paraId="0E9E9798" w14:textId="77777777" w:rsidR="00735907" w:rsidRPr="004E5D50" w:rsidRDefault="00735907" w:rsidP="00735907">
            <w:pPr>
              <w:jc w:val="center"/>
            </w:pPr>
            <w:r w:rsidRPr="004E5D50">
              <w:t>YES</w:t>
            </w:r>
          </w:p>
        </w:tc>
        <w:tc>
          <w:tcPr>
            <w:tcW w:w="741" w:type="dxa"/>
            <w:vAlign w:val="center"/>
          </w:tcPr>
          <w:p w14:paraId="752A4DF9" w14:textId="77777777" w:rsidR="00735907" w:rsidRPr="004E5D50" w:rsidRDefault="00735907" w:rsidP="00735907">
            <w:pPr>
              <w:jc w:val="center"/>
            </w:pPr>
            <w:r w:rsidRPr="004E5D50">
              <w:t>NO</w:t>
            </w:r>
          </w:p>
        </w:tc>
        <w:tc>
          <w:tcPr>
            <w:tcW w:w="8416" w:type="dxa"/>
            <w:gridSpan w:val="2"/>
          </w:tcPr>
          <w:p w14:paraId="72FE4CA7" w14:textId="77777777" w:rsidR="00735907" w:rsidRPr="004E5D50" w:rsidRDefault="00735907" w:rsidP="00735907">
            <w:pPr>
              <w:pStyle w:val="ListParagraph"/>
              <w:numPr>
                <w:ilvl w:val="0"/>
                <w:numId w:val="11"/>
              </w:numPr>
              <w:rPr>
                <w:rFonts w:asciiTheme="minorHAnsi" w:hAnsiTheme="minorHAnsi"/>
                <w:sz w:val="22"/>
                <w:szCs w:val="22"/>
              </w:rPr>
            </w:pPr>
            <w:r w:rsidRPr="004E5D50">
              <w:rPr>
                <w:rFonts w:asciiTheme="minorHAnsi" w:hAnsiTheme="minorHAnsi"/>
                <w:sz w:val="22"/>
                <w:szCs w:val="22"/>
                <w:u w:val="single"/>
              </w:rPr>
              <w:t>&gt;</w:t>
            </w:r>
            <w:r w:rsidRPr="004E5D50">
              <w:rPr>
                <w:rFonts w:asciiTheme="minorHAnsi" w:hAnsiTheme="minorHAnsi"/>
                <w:sz w:val="22"/>
                <w:szCs w:val="22"/>
              </w:rPr>
              <w:t xml:space="preserve"> 18 years old</w:t>
            </w:r>
          </w:p>
        </w:tc>
      </w:tr>
      <w:tr w:rsidR="00735907" w:rsidRPr="004E5D50" w14:paraId="2AFE5A9B" w14:textId="77777777" w:rsidTr="00735907">
        <w:trPr>
          <w:trHeight w:val="2505"/>
        </w:trPr>
        <w:tc>
          <w:tcPr>
            <w:tcW w:w="706" w:type="dxa"/>
            <w:vAlign w:val="center"/>
          </w:tcPr>
          <w:p w14:paraId="58F89323" w14:textId="77777777" w:rsidR="00735907" w:rsidRPr="004E5D50" w:rsidRDefault="00735907" w:rsidP="00735907">
            <w:pPr>
              <w:jc w:val="center"/>
            </w:pPr>
            <w:r w:rsidRPr="004E5D50">
              <w:t>YES</w:t>
            </w:r>
          </w:p>
        </w:tc>
        <w:tc>
          <w:tcPr>
            <w:tcW w:w="741" w:type="dxa"/>
            <w:vAlign w:val="center"/>
          </w:tcPr>
          <w:p w14:paraId="533185C6" w14:textId="77777777" w:rsidR="00735907" w:rsidRPr="004E5D50" w:rsidRDefault="00735907" w:rsidP="00735907">
            <w:pPr>
              <w:jc w:val="center"/>
            </w:pPr>
            <w:r w:rsidRPr="004E5D50">
              <w:t>NO</w:t>
            </w:r>
          </w:p>
        </w:tc>
        <w:tc>
          <w:tcPr>
            <w:tcW w:w="8416" w:type="dxa"/>
            <w:gridSpan w:val="2"/>
          </w:tcPr>
          <w:p w14:paraId="2DE5D186" w14:textId="77777777" w:rsidR="00735907" w:rsidRPr="004E5D50" w:rsidRDefault="00735907" w:rsidP="00735907">
            <w:pPr>
              <w:pStyle w:val="ListParagraph"/>
              <w:numPr>
                <w:ilvl w:val="0"/>
                <w:numId w:val="11"/>
              </w:numPr>
              <w:rPr>
                <w:rFonts w:asciiTheme="minorHAnsi" w:hAnsiTheme="minorHAnsi"/>
                <w:sz w:val="22"/>
                <w:szCs w:val="22"/>
              </w:rPr>
            </w:pPr>
            <w:r w:rsidRPr="004E5D50">
              <w:rPr>
                <w:rFonts w:asciiTheme="minorHAnsi" w:hAnsiTheme="minorHAnsi"/>
                <w:sz w:val="22"/>
                <w:szCs w:val="22"/>
              </w:rPr>
              <w:t>Nutritionally “high-risk”, meeting one or more of the below criteria (check all that apply):</w:t>
            </w:r>
          </w:p>
          <w:p w14:paraId="64A3DE4A" w14:textId="77777777" w:rsidR="00735907" w:rsidRPr="004E5D50" w:rsidRDefault="00735907" w:rsidP="0073590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E5D50">
              <w:t>Low (</w:t>
            </w:r>
            <w:r w:rsidRPr="004E5D50">
              <w:rPr>
                <w:u w:val="single"/>
              </w:rPr>
              <w:t>≤</w:t>
            </w:r>
            <w:r w:rsidRPr="004E5D50">
              <w:t>25) or High BMI (</w:t>
            </w:r>
            <w:r w:rsidRPr="004E5D50">
              <w:rPr>
                <w:u w:val="single"/>
              </w:rPr>
              <w:t>≥</w:t>
            </w:r>
            <w:r w:rsidRPr="004E5D50">
              <w:t>35)</w:t>
            </w:r>
          </w:p>
          <w:p w14:paraId="7D93AA33" w14:textId="77777777" w:rsidR="00735907" w:rsidRPr="004E5D50" w:rsidRDefault="00735907" w:rsidP="0073590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E5D50">
              <w:t>Moderate to severe malnutrition (as defined by local assessments). We will document the means by which sites are making this determination and capture the elements of the assessment (history of weight loss, history of reduced oral intake, etc.).</w:t>
            </w:r>
          </w:p>
          <w:p w14:paraId="24F56742" w14:textId="77777777" w:rsidR="00735907" w:rsidRPr="004E5D50" w:rsidRDefault="00735907" w:rsidP="0073590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E5D50">
              <w:t>Frailty (Clinical Frailty Scale 5 or more from proxy)</w:t>
            </w:r>
          </w:p>
          <w:p w14:paraId="758704D9" w14:textId="77777777" w:rsidR="00735907" w:rsidRPr="004E5D50" w:rsidRDefault="00735907" w:rsidP="0073590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E5D50">
              <w:t>Sarcopenia- (SARC-F score of 4 or more from proxy)</w:t>
            </w:r>
          </w:p>
          <w:p w14:paraId="57D1E9AC" w14:textId="77777777" w:rsidR="00735907" w:rsidRPr="004E5D50" w:rsidRDefault="00735907" w:rsidP="0073590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E5D50">
              <w:t>From point of screening, projected duration of mechanical ventilation &gt;4 days</w:t>
            </w:r>
          </w:p>
        </w:tc>
      </w:tr>
      <w:tr w:rsidR="00735907" w:rsidRPr="004E5D50" w14:paraId="7E211932" w14:textId="77777777" w:rsidTr="00735907">
        <w:trPr>
          <w:trHeight w:val="546"/>
        </w:trPr>
        <w:tc>
          <w:tcPr>
            <w:tcW w:w="706" w:type="dxa"/>
            <w:vAlign w:val="center"/>
          </w:tcPr>
          <w:p w14:paraId="7AE6AE18" w14:textId="77777777" w:rsidR="00735907" w:rsidRPr="004E5D50" w:rsidRDefault="00735907" w:rsidP="00735907">
            <w:pPr>
              <w:jc w:val="center"/>
            </w:pPr>
            <w:r w:rsidRPr="004E5D50">
              <w:t>YES</w:t>
            </w:r>
          </w:p>
        </w:tc>
        <w:tc>
          <w:tcPr>
            <w:tcW w:w="741" w:type="dxa"/>
            <w:vAlign w:val="center"/>
          </w:tcPr>
          <w:p w14:paraId="7EB1BAFD" w14:textId="77777777" w:rsidR="00735907" w:rsidRPr="004E5D50" w:rsidRDefault="00735907" w:rsidP="00735907">
            <w:pPr>
              <w:jc w:val="center"/>
            </w:pPr>
            <w:r w:rsidRPr="004E5D50">
              <w:t>NO</w:t>
            </w:r>
          </w:p>
        </w:tc>
        <w:tc>
          <w:tcPr>
            <w:tcW w:w="8416" w:type="dxa"/>
            <w:gridSpan w:val="2"/>
          </w:tcPr>
          <w:p w14:paraId="035F67E3" w14:textId="77777777" w:rsidR="00735907" w:rsidRPr="004E5D50" w:rsidRDefault="00735907" w:rsidP="00735907">
            <w:pPr>
              <w:pStyle w:val="ListParagraph"/>
              <w:numPr>
                <w:ilvl w:val="0"/>
                <w:numId w:val="11"/>
              </w:numPr>
              <w:rPr>
                <w:rFonts w:asciiTheme="minorHAnsi" w:hAnsiTheme="minorHAnsi"/>
                <w:sz w:val="22"/>
                <w:szCs w:val="22"/>
              </w:rPr>
            </w:pPr>
            <w:r w:rsidRPr="004E5D50">
              <w:rPr>
                <w:rFonts w:asciiTheme="minorHAnsi" w:hAnsiTheme="minorHAnsi"/>
                <w:sz w:val="22"/>
                <w:szCs w:val="22"/>
              </w:rPr>
              <w:t>Requiring mechanical ventilation with actual or expected total duration of mechanical ventilation &gt;48 hours</w:t>
            </w:r>
          </w:p>
        </w:tc>
      </w:tr>
      <w:tr w:rsidR="00735907" w:rsidRPr="004E5D50" w14:paraId="1BB22350" w14:textId="77777777" w:rsidTr="00735907">
        <w:trPr>
          <w:trHeight w:val="282"/>
        </w:trPr>
        <w:tc>
          <w:tcPr>
            <w:tcW w:w="9863" w:type="dxa"/>
            <w:gridSpan w:val="4"/>
          </w:tcPr>
          <w:p w14:paraId="56D09A09" w14:textId="77777777" w:rsidR="00735907" w:rsidRPr="004E5D50" w:rsidRDefault="00735907" w:rsidP="00735907">
            <w:pPr>
              <w:rPr>
                <w:b/>
              </w:rPr>
            </w:pPr>
            <w:r w:rsidRPr="004E5D50">
              <w:rPr>
                <w:b/>
              </w:rPr>
              <w:t>ALL EXCLUSION CRITERIA must be marked as NO for subject to be eligible for the study:</w:t>
            </w:r>
          </w:p>
        </w:tc>
      </w:tr>
      <w:tr w:rsidR="00735907" w:rsidRPr="004E5D50" w14:paraId="1C1EADB4" w14:textId="77777777" w:rsidTr="00735907">
        <w:trPr>
          <w:trHeight w:val="264"/>
        </w:trPr>
        <w:tc>
          <w:tcPr>
            <w:tcW w:w="706" w:type="dxa"/>
            <w:vAlign w:val="center"/>
          </w:tcPr>
          <w:p w14:paraId="1C0177F3" w14:textId="77777777" w:rsidR="00735907" w:rsidRPr="004E5D50" w:rsidRDefault="00735907" w:rsidP="00735907">
            <w:pPr>
              <w:jc w:val="center"/>
            </w:pPr>
            <w:r w:rsidRPr="004E5D50">
              <w:t>YES</w:t>
            </w:r>
          </w:p>
        </w:tc>
        <w:tc>
          <w:tcPr>
            <w:tcW w:w="741" w:type="dxa"/>
            <w:vAlign w:val="center"/>
          </w:tcPr>
          <w:p w14:paraId="7F636E7B" w14:textId="77777777" w:rsidR="00735907" w:rsidRPr="004E5D50" w:rsidRDefault="00735907" w:rsidP="00735907">
            <w:pPr>
              <w:jc w:val="center"/>
            </w:pPr>
            <w:r w:rsidRPr="004E5D50">
              <w:t>NO</w:t>
            </w:r>
          </w:p>
        </w:tc>
        <w:tc>
          <w:tcPr>
            <w:tcW w:w="8416" w:type="dxa"/>
            <w:gridSpan w:val="2"/>
          </w:tcPr>
          <w:p w14:paraId="24925048" w14:textId="77777777" w:rsidR="00735907" w:rsidRPr="004E5D50" w:rsidRDefault="00735907" w:rsidP="00735907">
            <w:pPr>
              <w:pStyle w:val="ListParagraph"/>
              <w:numPr>
                <w:ilvl w:val="0"/>
                <w:numId w:val="12"/>
              </w:numPr>
              <w:rPr>
                <w:rFonts w:asciiTheme="minorHAnsi" w:hAnsiTheme="minorHAnsi"/>
                <w:sz w:val="22"/>
                <w:szCs w:val="22"/>
              </w:rPr>
            </w:pPr>
            <w:r w:rsidRPr="004E5D50">
              <w:rPr>
                <w:rFonts w:asciiTheme="minorHAnsi" w:hAnsiTheme="minorHAnsi"/>
                <w:sz w:val="22"/>
                <w:szCs w:val="22"/>
              </w:rPr>
              <w:t>&gt; 96 continuous hours of mechanical ventilation before screening</w:t>
            </w:r>
          </w:p>
        </w:tc>
      </w:tr>
      <w:tr w:rsidR="00735907" w:rsidRPr="004E5D50" w14:paraId="2A6A2FE3" w14:textId="77777777" w:rsidTr="00735907">
        <w:trPr>
          <w:trHeight w:val="321"/>
        </w:trPr>
        <w:tc>
          <w:tcPr>
            <w:tcW w:w="706" w:type="dxa"/>
            <w:vAlign w:val="center"/>
          </w:tcPr>
          <w:p w14:paraId="5FFA9A2C" w14:textId="77777777" w:rsidR="00735907" w:rsidRPr="004E5D50" w:rsidRDefault="00735907" w:rsidP="00735907">
            <w:pPr>
              <w:jc w:val="center"/>
            </w:pPr>
            <w:r w:rsidRPr="004E5D50">
              <w:t>YES</w:t>
            </w:r>
          </w:p>
        </w:tc>
        <w:tc>
          <w:tcPr>
            <w:tcW w:w="741" w:type="dxa"/>
            <w:vAlign w:val="center"/>
          </w:tcPr>
          <w:p w14:paraId="2BF96446" w14:textId="77777777" w:rsidR="00735907" w:rsidRPr="004E5D50" w:rsidRDefault="00735907" w:rsidP="00735907">
            <w:pPr>
              <w:jc w:val="center"/>
            </w:pPr>
            <w:r w:rsidRPr="004E5D50">
              <w:t>NO</w:t>
            </w:r>
          </w:p>
        </w:tc>
        <w:tc>
          <w:tcPr>
            <w:tcW w:w="8416" w:type="dxa"/>
            <w:gridSpan w:val="2"/>
          </w:tcPr>
          <w:p w14:paraId="1988A68D" w14:textId="77777777" w:rsidR="00735907" w:rsidRPr="004E5D50" w:rsidRDefault="00735907" w:rsidP="00735907">
            <w:pPr>
              <w:pStyle w:val="ListParagraph"/>
              <w:numPr>
                <w:ilvl w:val="0"/>
                <w:numId w:val="12"/>
              </w:numPr>
              <w:rPr>
                <w:rFonts w:asciiTheme="minorHAnsi" w:hAnsiTheme="minorHAnsi"/>
                <w:sz w:val="22"/>
                <w:szCs w:val="22"/>
              </w:rPr>
            </w:pPr>
            <w:r w:rsidRPr="004E5D50">
              <w:rPr>
                <w:rFonts w:asciiTheme="minorHAnsi" w:hAnsiTheme="minorHAnsi"/>
                <w:sz w:val="22"/>
                <w:szCs w:val="22"/>
              </w:rPr>
              <w:t xml:space="preserve">Expected death or withdrawal of life-sustaining treatments within 7 days from screening </w:t>
            </w:r>
          </w:p>
        </w:tc>
      </w:tr>
      <w:tr w:rsidR="00735907" w:rsidRPr="004E5D50" w14:paraId="7B64B8C6" w14:textId="77777777" w:rsidTr="00735907">
        <w:trPr>
          <w:trHeight w:val="282"/>
        </w:trPr>
        <w:tc>
          <w:tcPr>
            <w:tcW w:w="706" w:type="dxa"/>
            <w:vAlign w:val="center"/>
          </w:tcPr>
          <w:p w14:paraId="46BBE7F0" w14:textId="77777777" w:rsidR="00735907" w:rsidRPr="004E5D50" w:rsidRDefault="00735907" w:rsidP="00735907">
            <w:pPr>
              <w:jc w:val="center"/>
            </w:pPr>
            <w:r w:rsidRPr="004E5D50">
              <w:t>YES</w:t>
            </w:r>
          </w:p>
        </w:tc>
        <w:tc>
          <w:tcPr>
            <w:tcW w:w="741" w:type="dxa"/>
            <w:vAlign w:val="center"/>
          </w:tcPr>
          <w:p w14:paraId="31BDBF2D" w14:textId="77777777" w:rsidR="00735907" w:rsidRPr="004E5D50" w:rsidRDefault="00735907" w:rsidP="00735907">
            <w:pPr>
              <w:jc w:val="center"/>
            </w:pPr>
            <w:r w:rsidRPr="004E5D50">
              <w:t>NO</w:t>
            </w:r>
          </w:p>
        </w:tc>
        <w:tc>
          <w:tcPr>
            <w:tcW w:w="8416" w:type="dxa"/>
            <w:gridSpan w:val="2"/>
          </w:tcPr>
          <w:p w14:paraId="575BE4C8" w14:textId="77777777" w:rsidR="00735907" w:rsidRPr="004E5D50" w:rsidRDefault="00735907" w:rsidP="00735907">
            <w:pPr>
              <w:pStyle w:val="ListParagraph"/>
              <w:numPr>
                <w:ilvl w:val="0"/>
                <w:numId w:val="12"/>
              </w:numPr>
              <w:rPr>
                <w:rFonts w:asciiTheme="minorHAnsi" w:hAnsiTheme="minorHAnsi"/>
                <w:sz w:val="22"/>
                <w:szCs w:val="22"/>
              </w:rPr>
            </w:pPr>
            <w:r w:rsidRPr="004E5D50">
              <w:rPr>
                <w:rFonts w:asciiTheme="minorHAnsi" w:hAnsiTheme="minorHAnsi"/>
                <w:sz w:val="22"/>
                <w:szCs w:val="22"/>
              </w:rPr>
              <w:t>Pregnant</w:t>
            </w:r>
            <w:r w:rsidR="005D1345">
              <w:rPr>
                <w:rFonts w:asciiTheme="minorHAnsi" w:hAnsiTheme="minorHAnsi"/>
                <w:sz w:val="22"/>
                <w:szCs w:val="22"/>
              </w:rPr>
              <w:t xml:space="preserve"> (Note: Post-</w:t>
            </w:r>
            <w:r w:rsidR="00523E8E">
              <w:rPr>
                <w:rFonts w:asciiTheme="minorHAnsi" w:hAnsiTheme="minorHAnsi"/>
                <w:sz w:val="22"/>
                <w:szCs w:val="22"/>
              </w:rPr>
              <w:t>partum</w:t>
            </w:r>
            <w:r w:rsidR="005D1345">
              <w:rPr>
                <w:rFonts w:asciiTheme="minorHAnsi" w:hAnsiTheme="minorHAnsi"/>
                <w:sz w:val="22"/>
                <w:szCs w:val="22"/>
              </w:rPr>
              <w:t xml:space="preserve"> and lactating patients are not excluded from the trial)</w:t>
            </w:r>
          </w:p>
        </w:tc>
      </w:tr>
      <w:tr w:rsidR="00735907" w:rsidRPr="004E5D50" w14:paraId="10F24F14" w14:textId="77777777" w:rsidTr="00735907">
        <w:trPr>
          <w:trHeight w:val="273"/>
        </w:trPr>
        <w:tc>
          <w:tcPr>
            <w:tcW w:w="706" w:type="dxa"/>
            <w:vAlign w:val="center"/>
          </w:tcPr>
          <w:p w14:paraId="62118840" w14:textId="77777777" w:rsidR="00735907" w:rsidRPr="004E5D50" w:rsidRDefault="00735907" w:rsidP="00735907">
            <w:pPr>
              <w:jc w:val="center"/>
            </w:pPr>
            <w:r w:rsidRPr="004E5D50">
              <w:t>YES</w:t>
            </w:r>
          </w:p>
        </w:tc>
        <w:tc>
          <w:tcPr>
            <w:tcW w:w="741" w:type="dxa"/>
            <w:vAlign w:val="center"/>
          </w:tcPr>
          <w:p w14:paraId="55A4F70F" w14:textId="77777777" w:rsidR="00735907" w:rsidRPr="004E5D50" w:rsidRDefault="00735907" w:rsidP="00735907">
            <w:pPr>
              <w:jc w:val="center"/>
            </w:pPr>
            <w:r w:rsidRPr="004E5D50">
              <w:t>NO</w:t>
            </w:r>
          </w:p>
        </w:tc>
        <w:tc>
          <w:tcPr>
            <w:tcW w:w="8416" w:type="dxa"/>
            <w:gridSpan w:val="2"/>
          </w:tcPr>
          <w:p w14:paraId="34A6E54C" w14:textId="77777777" w:rsidR="00735907" w:rsidRDefault="00735907" w:rsidP="00735907">
            <w:pPr>
              <w:pStyle w:val="ListParagraph"/>
              <w:numPr>
                <w:ilvl w:val="0"/>
                <w:numId w:val="12"/>
              </w:numPr>
              <w:rPr>
                <w:rFonts w:asciiTheme="minorHAnsi" w:hAnsiTheme="minorHAnsi"/>
                <w:sz w:val="22"/>
                <w:szCs w:val="22"/>
              </w:rPr>
            </w:pPr>
            <w:r w:rsidRPr="004E5D50">
              <w:rPr>
                <w:rFonts w:asciiTheme="minorHAnsi" w:hAnsiTheme="minorHAnsi"/>
                <w:sz w:val="22"/>
                <w:szCs w:val="22"/>
              </w:rPr>
              <w:t xml:space="preserve">The responsible clinical feels that the patient either needs low or high protein </w:t>
            </w:r>
          </w:p>
          <w:p w14:paraId="01B76F34" w14:textId="77777777" w:rsidR="006C6205" w:rsidRDefault="006C6205" w:rsidP="006C6205">
            <w:pPr>
              <w:spacing w:line="276" w:lineRule="auto"/>
              <w:rPr>
                <w:color w:val="808080" w:themeColor="background1" w:themeShade="80"/>
              </w:rPr>
            </w:pPr>
          </w:p>
          <w:p w14:paraId="7531C227" w14:textId="77777777" w:rsidR="006C6205" w:rsidRPr="006C6205" w:rsidRDefault="006C6205" w:rsidP="006C6205">
            <w:pPr>
              <w:spacing w:line="276" w:lineRule="auto"/>
              <w:rPr>
                <w:color w:val="808080" w:themeColor="background1" w:themeShade="80"/>
              </w:rPr>
            </w:pPr>
            <w:r w:rsidRPr="006C6205">
              <w:rPr>
                <w:b/>
                <w:color w:val="808080" w:themeColor="background1" w:themeShade="80"/>
              </w:rPr>
              <w:t>If no, specify all that apply:</w:t>
            </w:r>
            <w:r w:rsidRPr="006C6205">
              <w:rPr>
                <w:color w:val="808080" w:themeColor="background1" w:themeShade="80"/>
              </w:rPr>
              <w:t xml:space="preserve">  No longer critically ill, New onset of ARDS, Worsening renal function, Improved renal function, Starting dialysis, New wound (non-surgical), New surgical wound, Negative nitrogen balance, Increased protein losses , BMI ≥30, Improving hepatic failure, Worsening hepatic failure, Other, please specify: __________________.</w:t>
            </w:r>
          </w:p>
        </w:tc>
      </w:tr>
      <w:tr w:rsidR="00735907" w:rsidRPr="004E5D50" w14:paraId="298CF146" w14:textId="77777777" w:rsidTr="00735907">
        <w:trPr>
          <w:trHeight w:val="546"/>
        </w:trPr>
        <w:tc>
          <w:tcPr>
            <w:tcW w:w="706" w:type="dxa"/>
            <w:vAlign w:val="center"/>
          </w:tcPr>
          <w:p w14:paraId="3AD074E1" w14:textId="77777777" w:rsidR="00735907" w:rsidRPr="004E5D50" w:rsidRDefault="00735907" w:rsidP="00735907">
            <w:pPr>
              <w:jc w:val="center"/>
            </w:pPr>
            <w:r w:rsidRPr="004E5D50">
              <w:t>YES</w:t>
            </w:r>
          </w:p>
        </w:tc>
        <w:tc>
          <w:tcPr>
            <w:tcW w:w="741" w:type="dxa"/>
            <w:vAlign w:val="center"/>
          </w:tcPr>
          <w:p w14:paraId="6A20A192" w14:textId="77777777" w:rsidR="00735907" w:rsidRPr="004E5D50" w:rsidRDefault="00735907" w:rsidP="00735907">
            <w:pPr>
              <w:jc w:val="center"/>
            </w:pPr>
            <w:r w:rsidRPr="004E5D50">
              <w:t>NO</w:t>
            </w:r>
          </w:p>
        </w:tc>
        <w:tc>
          <w:tcPr>
            <w:tcW w:w="8416" w:type="dxa"/>
            <w:gridSpan w:val="2"/>
          </w:tcPr>
          <w:p w14:paraId="00E342F9" w14:textId="77777777" w:rsidR="00735907" w:rsidRPr="004E5D50" w:rsidRDefault="00735907" w:rsidP="00735907">
            <w:pPr>
              <w:pStyle w:val="ListParagraph"/>
              <w:numPr>
                <w:ilvl w:val="0"/>
                <w:numId w:val="12"/>
              </w:numPr>
              <w:rPr>
                <w:rFonts w:asciiTheme="minorHAnsi" w:hAnsiTheme="minorHAnsi"/>
                <w:sz w:val="22"/>
                <w:szCs w:val="22"/>
              </w:rPr>
            </w:pPr>
            <w:r w:rsidRPr="004E5D50">
              <w:rPr>
                <w:rFonts w:asciiTheme="minorHAnsi" w:hAnsiTheme="minorHAnsi"/>
                <w:sz w:val="22"/>
                <w:szCs w:val="22"/>
              </w:rPr>
              <w:t>Patient requires parenteral nutrition only and site does not have products to reach the high protein dose group</w:t>
            </w:r>
          </w:p>
        </w:tc>
      </w:tr>
      <w:tr w:rsidR="00735907" w:rsidRPr="004E5D50" w14:paraId="60D68481" w14:textId="77777777" w:rsidTr="00FD2C3B">
        <w:trPr>
          <w:trHeight w:val="282"/>
        </w:trPr>
        <w:tc>
          <w:tcPr>
            <w:tcW w:w="9863" w:type="dxa"/>
            <w:gridSpan w:val="4"/>
            <w:shd w:val="clear" w:color="auto" w:fill="000000" w:themeFill="text1"/>
          </w:tcPr>
          <w:p w14:paraId="1F10C15B" w14:textId="28AC2D22" w:rsidR="00735907" w:rsidRPr="004E5D50" w:rsidRDefault="00750EA3" w:rsidP="00750EA3">
            <w:pPr>
              <w:jc w:val="center"/>
              <w:rPr>
                <w:b/>
              </w:rPr>
            </w:pPr>
            <w:r>
              <w:rPr>
                <w:b/>
              </w:rPr>
              <w:t xml:space="preserve">STEP 2: </w:t>
            </w:r>
            <w:r w:rsidR="00735907" w:rsidRPr="004E5D50">
              <w:rPr>
                <w:b/>
              </w:rPr>
              <w:t>Is the subject eligible for the study?</w:t>
            </w:r>
          </w:p>
        </w:tc>
      </w:tr>
      <w:tr w:rsidR="00735907" w:rsidRPr="004E5D50" w14:paraId="499436A8" w14:textId="77777777" w:rsidTr="00735907">
        <w:trPr>
          <w:trHeight w:val="282"/>
        </w:trPr>
        <w:tc>
          <w:tcPr>
            <w:tcW w:w="4931" w:type="dxa"/>
            <w:gridSpan w:val="3"/>
          </w:tcPr>
          <w:p w14:paraId="20A63327" w14:textId="77777777" w:rsidR="00735907" w:rsidRPr="004E5D50" w:rsidRDefault="00735907" w:rsidP="00735907">
            <w:pPr>
              <w:pStyle w:val="listalpha"/>
              <w:tabs>
                <w:tab w:val="clear" w:pos="720"/>
              </w:tabs>
              <w:spacing w:after="0"/>
              <w:ind w:left="0" w:firstLine="0"/>
              <w:rPr>
                <w:rFonts w:asciiTheme="minorHAnsi" w:hAnsiTheme="minorHAnsi"/>
                <w:b/>
                <w:snapToGrid w:val="0"/>
                <w:sz w:val="22"/>
                <w:szCs w:val="22"/>
                <w:lang w:val="en-US"/>
              </w:rPr>
            </w:pPr>
            <w:r w:rsidRPr="004E5D50">
              <w:rPr>
                <w:rFonts w:asciiTheme="minorHAnsi" w:hAnsiTheme="minorHAnsi"/>
                <w:b/>
                <w:snapToGrid w:val="0"/>
                <w:sz w:val="22"/>
                <w:szCs w:val="22"/>
                <w:lang w:val="en-US"/>
              </w:rPr>
              <w:t>Yes, the subject is eligible for the study.</w:t>
            </w:r>
          </w:p>
          <w:p w14:paraId="230518B7"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Engage the investigator for confirmation of eligibility and appropriateness to proceed with consent.  </w:t>
            </w:r>
          </w:p>
          <w:p w14:paraId="1591EB24"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Document dialogue with investigator. Enter name of investigator</w:t>
            </w:r>
          </w:p>
          <w:p w14:paraId="19F68292" w14:textId="77777777" w:rsidR="00735907" w:rsidRPr="004E5D50" w:rsidRDefault="00735907" w:rsidP="00735907">
            <w:pPr>
              <w:rPr>
                <w:b/>
                <w:i/>
                <w:snapToGrid w:val="0"/>
                <w:lang w:val="en-US"/>
              </w:rPr>
            </w:pPr>
            <w:r w:rsidRPr="004E5D50">
              <w:rPr>
                <w:b/>
                <w:i/>
                <w:snapToGrid w:val="0"/>
                <w:lang w:val="en-US"/>
              </w:rPr>
              <w:t>Proceed to next steps below.</w:t>
            </w:r>
          </w:p>
        </w:tc>
        <w:tc>
          <w:tcPr>
            <w:tcW w:w="4932" w:type="dxa"/>
          </w:tcPr>
          <w:p w14:paraId="20FBE140" w14:textId="77777777" w:rsidR="00735907" w:rsidRPr="004E5D50" w:rsidRDefault="00735907" w:rsidP="00735907">
            <w:pPr>
              <w:pStyle w:val="listalpha"/>
              <w:tabs>
                <w:tab w:val="clear" w:pos="720"/>
              </w:tabs>
              <w:spacing w:after="0"/>
              <w:ind w:left="0" w:firstLine="0"/>
              <w:rPr>
                <w:rFonts w:asciiTheme="minorHAnsi" w:hAnsiTheme="minorHAnsi"/>
                <w:b/>
                <w:snapToGrid w:val="0"/>
                <w:sz w:val="22"/>
                <w:szCs w:val="22"/>
                <w:lang w:val="en-US"/>
              </w:rPr>
            </w:pPr>
            <w:r w:rsidRPr="004E5D50">
              <w:rPr>
                <w:rFonts w:asciiTheme="minorHAnsi" w:hAnsiTheme="minorHAnsi"/>
                <w:b/>
                <w:snapToGrid w:val="0"/>
                <w:sz w:val="22"/>
                <w:szCs w:val="22"/>
                <w:lang w:val="en-US"/>
              </w:rPr>
              <w:t>No, the subject is not eligible for the study.</w:t>
            </w:r>
          </w:p>
          <w:p w14:paraId="79FD0F4A"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Enter the subject into </w:t>
            </w:r>
            <w:proofErr w:type="spellStart"/>
            <w:r w:rsidRPr="004E5D50">
              <w:rPr>
                <w:rFonts w:asciiTheme="minorHAnsi" w:hAnsiTheme="minorHAnsi"/>
                <w:snapToGrid w:val="0"/>
                <w:sz w:val="22"/>
                <w:szCs w:val="22"/>
                <w:lang w:val="en-US"/>
              </w:rPr>
              <w:t>REDCap</w:t>
            </w:r>
            <w:proofErr w:type="spellEnd"/>
            <w:r w:rsidRPr="004E5D50">
              <w:rPr>
                <w:rFonts w:asciiTheme="minorHAnsi" w:hAnsiTheme="minorHAnsi"/>
                <w:snapToGrid w:val="0"/>
                <w:sz w:val="22"/>
                <w:szCs w:val="22"/>
                <w:lang w:val="en-US"/>
              </w:rPr>
              <w:t xml:space="preserve">, including the exclusion criteria that were present.  </w:t>
            </w:r>
          </w:p>
          <w:p w14:paraId="7C408F2D" w14:textId="77777777" w:rsidR="00735907" w:rsidRPr="004E5D50" w:rsidRDefault="00735907" w:rsidP="00735907">
            <w:pPr>
              <w:pStyle w:val="listalpha"/>
              <w:tabs>
                <w:tab w:val="clear" w:pos="720"/>
              </w:tabs>
              <w:spacing w:after="0"/>
              <w:ind w:left="0" w:firstLine="0"/>
              <w:rPr>
                <w:rFonts w:asciiTheme="minorHAnsi" w:hAnsiTheme="minorHAnsi"/>
                <w:b/>
                <w:snapToGrid w:val="0"/>
                <w:sz w:val="22"/>
                <w:szCs w:val="22"/>
                <w:lang w:val="en-US"/>
              </w:rPr>
            </w:pPr>
          </w:p>
          <w:p w14:paraId="53C1B6F2"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r w:rsidRPr="004E5D50">
              <w:rPr>
                <w:rFonts w:asciiTheme="minorHAnsi" w:hAnsiTheme="minorHAnsi"/>
                <w:b/>
                <w:snapToGrid w:val="0"/>
                <w:sz w:val="22"/>
                <w:szCs w:val="22"/>
                <w:lang w:val="en-US"/>
              </w:rPr>
              <w:t>STOP</w:t>
            </w:r>
            <w:r w:rsidRPr="004E5D50">
              <w:rPr>
                <w:rFonts w:asciiTheme="minorHAnsi" w:hAnsiTheme="minorHAnsi"/>
                <w:snapToGrid w:val="0"/>
                <w:sz w:val="22"/>
                <w:szCs w:val="22"/>
                <w:lang w:val="en-US"/>
              </w:rPr>
              <w:t xml:space="preserve"> </w:t>
            </w:r>
            <w:r w:rsidRPr="004E5D50">
              <w:rPr>
                <w:rFonts w:asciiTheme="minorHAnsi" w:hAnsiTheme="minorHAnsi"/>
                <w:b/>
                <w:i/>
                <w:snapToGrid w:val="0"/>
                <w:sz w:val="22"/>
                <w:szCs w:val="22"/>
                <w:lang w:val="en-US"/>
              </w:rPr>
              <w:t>- No further action required.</w:t>
            </w:r>
          </w:p>
        </w:tc>
      </w:tr>
    </w:tbl>
    <w:p w14:paraId="5601B594" w14:textId="77777777" w:rsidR="00DD57D2" w:rsidRDefault="00DD57D2"/>
    <w:tbl>
      <w:tblPr>
        <w:tblStyle w:val="TableGrid"/>
        <w:tblpPr w:leftFromText="180" w:rightFromText="180" w:vertAnchor="text" w:horzAnchor="margin" w:tblpY="67"/>
        <w:tblW w:w="9863" w:type="dxa"/>
        <w:tblLook w:val="04A0" w:firstRow="1" w:lastRow="0" w:firstColumn="1" w:lastColumn="0" w:noHBand="0" w:noVBand="1"/>
      </w:tblPr>
      <w:tblGrid>
        <w:gridCol w:w="4931"/>
        <w:gridCol w:w="4932"/>
      </w:tblGrid>
      <w:tr w:rsidR="00735907" w:rsidRPr="004E5D50" w14:paraId="21AE273B" w14:textId="77777777" w:rsidTr="00735907">
        <w:trPr>
          <w:trHeight w:val="282"/>
        </w:trPr>
        <w:tc>
          <w:tcPr>
            <w:tcW w:w="9863" w:type="dxa"/>
            <w:gridSpan w:val="2"/>
          </w:tcPr>
          <w:p w14:paraId="1A9FD3D9" w14:textId="614F5E3E" w:rsidR="006D4567" w:rsidRDefault="006D4567" w:rsidP="00735907">
            <w:pPr>
              <w:rPr>
                <w:rStyle w:val="SubtleEmphasis"/>
                <w:i w:val="0"/>
                <w:color w:val="auto"/>
              </w:rPr>
            </w:pPr>
          </w:p>
          <w:p w14:paraId="4E380C29" w14:textId="033F3E30" w:rsidR="009D2677" w:rsidRDefault="009D2677" w:rsidP="00735907">
            <w:pPr>
              <w:rPr>
                <w:rStyle w:val="SubtleEmphasis"/>
                <w:i w:val="0"/>
                <w:color w:val="auto"/>
              </w:rPr>
            </w:pPr>
            <w:r>
              <w:rPr>
                <w:rStyle w:val="SubtleEmphasis"/>
                <w:i w:val="0"/>
                <w:color w:val="auto"/>
              </w:rPr>
              <w:t>To ensure it is</w:t>
            </w:r>
            <w:r w:rsidR="00D41A8E">
              <w:rPr>
                <w:rStyle w:val="SubtleEmphasis"/>
                <w:i w:val="0"/>
                <w:color w:val="auto"/>
              </w:rPr>
              <w:t xml:space="preserve"> medically appropriate </w:t>
            </w:r>
            <w:r>
              <w:rPr>
                <w:rStyle w:val="SubtleEmphasis"/>
                <w:i w:val="0"/>
                <w:color w:val="auto"/>
              </w:rPr>
              <w:t xml:space="preserve">for the patient to be enrolled in the study, </w:t>
            </w:r>
            <w:r w:rsidR="00FA28D7">
              <w:rPr>
                <w:rStyle w:val="SubtleEmphasis"/>
                <w:i w:val="0"/>
                <w:color w:val="auto"/>
              </w:rPr>
              <w:t xml:space="preserve">it is necessary to </w:t>
            </w:r>
            <w:r>
              <w:rPr>
                <w:rStyle w:val="SubtleEmphasis"/>
                <w:i w:val="0"/>
                <w:color w:val="auto"/>
              </w:rPr>
              <w:t xml:space="preserve">review </w:t>
            </w:r>
            <w:commentRangeStart w:id="0"/>
            <w:r>
              <w:rPr>
                <w:rStyle w:val="SubtleEmphasis"/>
                <w:i w:val="0"/>
                <w:color w:val="auto"/>
              </w:rPr>
              <w:t>eligibility</w:t>
            </w:r>
            <w:r w:rsidR="00FA28D7">
              <w:rPr>
                <w:rStyle w:val="SubtleEmphasis"/>
                <w:i w:val="0"/>
                <w:color w:val="auto"/>
              </w:rPr>
              <w:t xml:space="preserve"> of the patient</w:t>
            </w:r>
            <w:r>
              <w:rPr>
                <w:rStyle w:val="SubtleEmphasis"/>
                <w:i w:val="0"/>
                <w:color w:val="auto"/>
              </w:rPr>
              <w:t xml:space="preserve"> with a physician</w:t>
            </w:r>
            <w:commentRangeEnd w:id="0"/>
            <w:r w:rsidR="005A2181">
              <w:rPr>
                <w:rStyle w:val="CommentReference"/>
              </w:rPr>
              <w:commentReference w:id="0"/>
            </w:r>
            <w:r>
              <w:rPr>
                <w:rStyle w:val="SubtleEmphasis"/>
                <w:i w:val="0"/>
                <w:color w:val="auto"/>
              </w:rPr>
              <w:t xml:space="preserve">.  This can be the site investigator or </w:t>
            </w:r>
            <w:r w:rsidR="00FA28D7">
              <w:rPr>
                <w:rStyle w:val="SubtleEmphasis"/>
                <w:i w:val="0"/>
                <w:color w:val="auto"/>
              </w:rPr>
              <w:t xml:space="preserve">the </w:t>
            </w:r>
            <w:r>
              <w:rPr>
                <w:rStyle w:val="SubtleEmphasis"/>
                <w:i w:val="0"/>
                <w:color w:val="auto"/>
              </w:rPr>
              <w:t>attending physician</w:t>
            </w:r>
            <w:r w:rsidR="00FA28D7">
              <w:rPr>
                <w:rStyle w:val="SubtleEmphasis"/>
                <w:i w:val="0"/>
                <w:color w:val="auto"/>
              </w:rPr>
              <w:t xml:space="preserve"> responsible for the care of the patient</w:t>
            </w:r>
            <w:r>
              <w:rPr>
                <w:rStyle w:val="SubtleEmphasis"/>
                <w:i w:val="0"/>
                <w:color w:val="auto"/>
              </w:rPr>
              <w:t>.</w:t>
            </w:r>
          </w:p>
          <w:p w14:paraId="1B673455" w14:textId="77777777" w:rsidR="009D2677" w:rsidRDefault="009D2677" w:rsidP="00735907">
            <w:pPr>
              <w:rPr>
                <w:rStyle w:val="SubtleEmphasis"/>
                <w:i w:val="0"/>
                <w:color w:val="auto"/>
              </w:rPr>
            </w:pPr>
          </w:p>
          <w:p w14:paraId="008EE096" w14:textId="77777777" w:rsidR="00735907" w:rsidRPr="004E5D50" w:rsidRDefault="00735907" w:rsidP="00735907">
            <w:pPr>
              <w:rPr>
                <w:rStyle w:val="SubtleEmphasis"/>
                <w:i w:val="0"/>
                <w:color w:val="auto"/>
              </w:rPr>
            </w:pPr>
            <w:r w:rsidRPr="004E5D50">
              <w:rPr>
                <w:rStyle w:val="SubtleEmphasis"/>
                <w:i w:val="0"/>
                <w:color w:val="auto"/>
              </w:rPr>
              <w:t>Study eligibility was discussed with Dr.______________ on ___________________ at __________</w:t>
            </w:r>
          </w:p>
          <w:p w14:paraId="044A892D" w14:textId="593DC127" w:rsidR="00735907" w:rsidRPr="004E5D50" w:rsidRDefault="00735907" w:rsidP="00735907">
            <w:pPr>
              <w:rPr>
                <w:rStyle w:val="SubtleEmphasis"/>
                <w:i w:val="0"/>
                <w:color w:val="auto"/>
              </w:rPr>
            </w:pPr>
            <w:r w:rsidRPr="004E5D50">
              <w:rPr>
                <w:rStyle w:val="SubtleEmphasis"/>
                <w:i w:val="0"/>
                <w:color w:val="auto"/>
              </w:rPr>
              <w:t xml:space="preserve">                                                                   </w:t>
            </w:r>
            <w:r w:rsidR="005A2953">
              <w:rPr>
                <w:rStyle w:val="SubtleEmphasis"/>
                <w:i w:val="0"/>
                <w:color w:val="auto"/>
              </w:rPr>
              <w:t>Physician</w:t>
            </w:r>
            <w:r w:rsidRPr="004E5D50">
              <w:rPr>
                <w:rStyle w:val="SubtleEmphasis"/>
                <w:i w:val="0"/>
                <w:color w:val="auto"/>
              </w:rPr>
              <w:t xml:space="preserve"> name </w:t>
            </w:r>
            <w:r w:rsidR="005A2953">
              <w:rPr>
                <w:rStyle w:val="SubtleEmphasis"/>
                <w:i w:val="0"/>
                <w:color w:val="auto"/>
              </w:rPr>
              <w:t xml:space="preserve">                </w:t>
            </w:r>
            <w:r w:rsidRPr="004E5D50">
              <w:rPr>
                <w:rStyle w:val="SubtleEmphasis"/>
                <w:i w:val="0"/>
                <w:color w:val="auto"/>
              </w:rPr>
              <w:t xml:space="preserve"> DD / MMM / YYYY           Time           </w:t>
            </w:r>
          </w:p>
          <w:p w14:paraId="3A7D3D0B" w14:textId="77777777" w:rsidR="00735907" w:rsidRPr="004E5D50" w:rsidRDefault="00735907" w:rsidP="00735907">
            <w:pPr>
              <w:ind w:left="720" w:hanging="720"/>
              <w:rPr>
                <w:rStyle w:val="SubtleEmphasis"/>
                <w:i w:val="0"/>
                <w:color w:val="auto"/>
              </w:rPr>
            </w:pPr>
          </w:p>
          <w:p w14:paraId="719BAF16" w14:textId="77777777" w:rsidR="00735907" w:rsidRPr="004E5D50" w:rsidRDefault="00735907" w:rsidP="00735907">
            <w:pPr>
              <w:rPr>
                <w:rStyle w:val="SubtleEmphasis"/>
                <w:i w:val="0"/>
                <w:color w:val="auto"/>
              </w:rPr>
            </w:pPr>
            <w:r w:rsidRPr="004E5D50">
              <w:rPr>
                <w:rStyle w:val="SubtleEmphasis"/>
                <w:i w:val="0"/>
                <w:color w:val="auto"/>
              </w:rPr>
              <w:sym w:font="Wingdings" w:char="F071"/>
            </w:r>
            <w:r w:rsidRPr="004E5D50">
              <w:rPr>
                <w:rStyle w:val="SubtleEmphasis"/>
                <w:i w:val="0"/>
                <w:color w:val="auto"/>
              </w:rPr>
              <w:t xml:space="preserve">  This patient meets all inclusion criteria and no exclusion criteria and is eligible to participate.</w:t>
            </w:r>
          </w:p>
          <w:p w14:paraId="7C98C2A5" w14:textId="77777777" w:rsidR="00735907" w:rsidRPr="004E5D50" w:rsidRDefault="00735907" w:rsidP="00735907">
            <w:pPr>
              <w:rPr>
                <w:rStyle w:val="SubtleEmphasis"/>
                <w:i w:val="0"/>
                <w:color w:val="auto"/>
              </w:rPr>
            </w:pPr>
            <w:r w:rsidRPr="004E5D50">
              <w:rPr>
                <w:rStyle w:val="SubtleEmphasis"/>
                <w:i w:val="0"/>
                <w:color w:val="auto"/>
              </w:rPr>
              <w:sym w:font="Wingdings" w:char="F071"/>
            </w:r>
            <w:r w:rsidRPr="004E5D50">
              <w:rPr>
                <w:rStyle w:val="SubtleEmphasis"/>
                <w:i w:val="0"/>
                <w:color w:val="auto"/>
              </w:rPr>
              <w:t xml:space="preserve">  This patient is </w:t>
            </w:r>
            <w:r w:rsidRPr="004E5D50">
              <w:rPr>
                <w:rStyle w:val="SubtleEmphasis"/>
                <w:b/>
                <w:i w:val="0"/>
                <w:color w:val="auto"/>
              </w:rPr>
              <w:t>NOT</w:t>
            </w:r>
            <w:r w:rsidRPr="004E5D50">
              <w:rPr>
                <w:rStyle w:val="SubtleEmphasis"/>
                <w:i w:val="0"/>
                <w:color w:val="auto"/>
              </w:rPr>
              <w:t xml:space="preserve"> eligible to participate.</w:t>
            </w:r>
          </w:p>
          <w:p w14:paraId="75BAFDF9" w14:textId="77777777" w:rsidR="00735907" w:rsidRPr="004E5D50" w:rsidRDefault="00735907" w:rsidP="005A2953">
            <w:pPr>
              <w:rPr>
                <w:b/>
                <w:snapToGrid w:val="0"/>
                <w:lang w:val="en-US"/>
              </w:rPr>
            </w:pPr>
          </w:p>
        </w:tc>
      </w:tr>
      <w:tr w:rsidR="00735907" w:rsidRPr="004E5D50" w14:paraId="42A1B655" w14:textId="77777777" w:rsidTr="00750EA3">
        <w:trPr>
          <w:trHeight w:val="282"/>
        </w:trPr>
        <w:tc>
          <w:tcPr>
            <w:tcW w:w="9863" w:type="dxa"/>
            <w:gridSpan w:val="2"/>
            <w:shd w:val="clear" w:color="auto" w:fill="000000" w:themeFill="text1"/>
          </w:tcPr>
          <w:p w14:paraId="3123B9F5" w14:textId="704C2D84" w:rsidR="00735907" w:rsidRPr="004E5D50" w:rsidRDefault="00750EA3" w:rsidP="00750EA3">
            <w:pPr>
              <w:jc w:val="center"/>
              <w:rPr>
                <w:rStyle w:val="SubtleEmphasis"/>
                <w:b/>
                <w:i w:val="0"/>
                <w:color w:val="auto"/>
              </w:rPr>
            </w:pPr>
            <w:r>
              <w:rPr>
                <w:rStyle w:val="SubtleEmphasis"/>
                <w:b/>
                <w:i w:val="0"/>
                <w:color w:val="auto"/>
              </w:rPr>
              <w:t xml:space="preserve">STEP 3: </w:t>
            </w:r>
            <w:r w:rsidR="00735907" w:rsidRPr="004E5D50">
              <w:rPr>
                <w:rStyle w:val="SubtleEmphasis"/>
                <w:b/>
                <w:i w:val="0"/>
                <w:color w:val="auto"/>
              </w:rPr>
              <w:t>What type of consent is approved for use by your ethics committee?</w:t>
            </w:r>
          </w:p>
        </w:tc>
      </w:tr>
      <w:tr w:rsidR="00735907" w:rsidRPr="004E5D50" w14:paraId="6E3DC13A" w14:textId="77777777" w:rsidTr="00735907">
        <w:trPr>
          <w:trHeight w:val="282"/>
        </w:trPr>
        <w:tc>
          <w:tcPr>
            <w:tcW w:w="4931" w:type="dxa"/>
          </w:tcPr>
          <w:p w14:paraId="50DCBBE9" w14:textId="77777777" w:rsidR="00735907" w:rsidRPr="004E5D50" w:rsidRDefault="00735907" w:rsidP="00735907">
            <w:pPr>
              <w:rPr>
                <w:rStyle w:val="SubtleEmphasis"/>
                <w:i w:val="0"/>
                <w:color w:val="auto"/>
              </w:rPr>
            </w:pPr>
            <w:r w:rsidRPr="004E5D50">
              <w:rPr>
                <w:rStyle w:val="SubtleEmphasis"/>
                <w:b/>
                <w:i w:val="0"/>
                <w:color w:val="auto"/>
              </w:rPr>
              <w:t>Standard Consent or Third Party Consent</w:t>
            </w:r>
          </w:p>
          <w:p w14:paraId="3F21BC1A" w14:textId="77777777" w:rsidR="00735907" w:rsidRPr="004E5D50" w:rsidRDefault="00735907" w:rsidP="00735907">
            <w:pPr>
              <w:rPr>
                <w:rStyle w:val="SubtleEmphasis"/>
                <w:i w:val="0"/>
                <w:color w:val="auto"/>
              </w:rPr>
            </w:pPr>
          </w:p>
          <w:p w14:paraId="0C39FEDA" w14:textId="77777777" w:rsidR="00735907" w:rsidRPr="004E5D50" w:rsidRDefault="00735907" w:rsidP="00735907">
            <w:pPr>
              <w:rPr>
                <w:rStyle w:val="SubtleEmphasis"/>
                <w:i w:val="0"/>
                <w:color w:val="auto"/>
              </w:rPr>
            </w:pPr>
            <w:r w:rsidRPr="004E5D50">
              <w:rPr>
                <w:rStyle w:val="SubtleEmphasis"/>
                <w:b/>
                <w:i w:val="0"/>
                <w:color w:val="auto"/>
              </w:rPr>
              <w:t>Is it appropriate to approach the SDM or third party for consent?</w:t>
            </w:r>
          </w:p>
          <w:p w14:paraId="27F296A9" w14:textId="77777777" w:rsidR="00735907" w:rsidRPr="004E5D50" w:rsidRDefault="00735907" w:rsidP="00735907">
            <w:pPr>
              <w:rPr>
                <w:rStyle w:val="SubtleEmphasis"/>
                <w:i w:val="0"/>
                <w:color w:val="auto"/>
              </w:rPr>
            </w:pPr>
            <w:r w:rsidRPr="004E5D50">
              <w:rPr>
                <w:rStyle w:val="SubtleEmphasis"/>
                <w:i w:val="0"/>
                <w:color w:val="auto"/>
              </w:rPr>
              <w:t xml:space="preserve">If yes, the substitute decision maker (SDM) or third party should be contacted to begin the consent dialogue.  </w:t>
            </w:r>
          </w:p>
          <w:p w14:paraId="208AA458" w14:textId="77777777" w:rsidR="00735907" w:rsidRPr="004E5D50" w:rsidRDefault="00735907" w:rsidP="00735907">
            <w:pPr>
              <w:rPr>
                <w:rStyle w:val="SubtleEmphasis"/>
                <w:i w:val="0"/>
                <w:color w:val="auto"/>
              </w:rPr>
            </w:pPr>
          </w:p>
          <w:p w14:paraId="01CF7A5F" w14:textId="77777777" w:rsidR="00735907" w:rsidRPr="004E5D50" w:rsidRDefault="00735907" w:rsidP="00735907">
            <w:pPr>
              <w:rPr>
                <w:b/>
                <w:i/>
                <w:snapToGrid w:val="0"/>
              </w:rPr>
            </w:pPr>
            <w:r w:rsidRPr="004E5D50">
              <w:rPr>
                <w:b/>
                <w:i/>
                <w:snapToGrid w:val="0"/>
              </w:rPr>
              <w:t xml:space="preserve">Proceed </w:t>
            </w:r>
            <w:r>
              <w:rPr>
                <w:b/>
                <w:i/>
                <w:snapToGrid w:val="0"/>
              </w:rPr>
              <w:t xml:space="preserve">below </w:t>
            </w:r>
            <w:r w:rsidRPr="004E5D50">
              <w:rPr>
                <w:b/>
                <w:i/>
                <w:snapToGrid w:val="0"/>
              </w:rPr>
              <w:t>to A) for Standard Consent steps</w:t>
            </w:r>
          </w:p>
          <w:p w14:paraId="0F963D0C" w14:textId="77777777" w:rsidR="00735907" w:rsidRPr="004E5D50" w:rsidRDefault="00735907" w:rsidP="00735907">
            <w:pPr>
              <w:rPr>
                <w:b/>
                <w:i/>
                <w:snapToGrid w:val="0"/>
              </w:rPr>
            </w:pPr>
          </w:p>
          <w:p w14:paraId="11B0A11F" w14:textId="77777777" w:rsidR="00735907" w:rsidRPr="004E5D50" w:rsidRDefault="00735907" w:rsidP="00735907">
            <w:pPr>
              <w:rPr>
                <w:b/>
                <w:i/>
                <w:snapToGrid w:val="0"/>
              </w:rPr>
            </w:pPr>
            <w:r w:rsidRPr="004E5D50">
              <w:rPr>
                <w:b/>
                <w:i/>
                <w:snapToGrid w:val="0"/>
              </w:rPr>
              <w:t xml:space="preserve">Proceed </w:t>
            </w:r>
            <w:r>
              <w:rPr>
                <w:b/>
                <w:i/>
                <w:snapToGrid w:val="0"/>
              </w:rPr>
              <w:t xml:space="preserve">below </w:t>
            </w:r>
            <w:r w:rsidRPr="004E5D50">
              <w:rPr>
                <w:b/>
                <w:i/>
                <w:snapToGrid w:val="0"/>
              </w:rPr>
              <w:t xml:space="preserve">to B) for </w:t>
            </w:r>
            <w:r>
              <w:rPr>
                <w:b/>
                <w:i/>
                <w:snapToGrid w:val="0"/>
              </w:rPr>
              <w:t>3</w:t>
            </w:r>
            <w:r w:rsidRPr="00FB0A35">
              <w:rPr>
                <w:b/>
                <w:i/>
                <w:snapToGrid w:val="0"/>
                <w:vertAlign w:val="superscript"/>
              </w:rPr>
              <w:t>rd</w:t>
            </w:r>
            <w:r w:rsidRPr="004E5D50">
              <w:rPr>
                <w:b/>
                <w:i/>
                <w:snapToGrid w:val="0"/>
              </w:rPr>
              <w:t xml:space="preserve"> Party Consent steps</w:t>
            </w:r>
          </w:p>
          <w:p w14:paraId="4021EFBD" w14:textId="77777777" w:rsidR="00735907" w:rsidRPr="004E5D50" w:rsidRDefault="00735907" w:rsidP="00735907">
            <w:pPr>
              <w:rPr>
                <w:b/>
                <w:i/>
                <w:snapToGrid w:val="0"/>
              </w:rPr>
            </w:pPr>
          </w:p>
          <w:p w14:paraId="70F6F874" w14:textId="77777777" w:rsidR="00735907" w:rsidRPr="004E5D50" w:rsidRDefault="00735907" w:rsidP="00735907">
            <w:pPr>
              <w:rPr>
                <w:rStyle w:val="SubtleEmphasis"/>
                <w:b/>
                <w:i w:val="0"/>
                <w:color w:val="auto"/>
              </w:rPr>
            </w:pPr>
          </w:p>
        </w:tc>
        <w:tc>
          <w:tcPr>
            <w:tcW w:w="4932" w:type="dxa"/>
          </w:tcPr>
          <w:p w14:paraId="4DA66F54" w14:textId="77777777" w:rsidR="00735907" w:rsidRPr="004E5D50" w:rsidRDefault="00735907" w:rsidP="00735907">
            <w:pPr>
              <w:rPr>
                <w:rStyle w:val="SubtleEmphasis"/>
                <w:color w:val="auto"/>
              </w:rPr>
            </w:pPr>
            <w:r w:rsidRPr="004E5D50">
              <w:rPr>
                <w:rStyle w:val="SubtleEmphasis"/>
                <w:b/>
                <w:i w:val="0"/>
                <w:color w:val="auto"/>
              </w:rPr>
              <w:t>Waived Consent</w:t>
            </w:r>
            <w:r w:rsidRPr="004E5D50">
              <w:rPr>
                <w:rStyle w:val="SubtleEmphasis"/>
                <w:color w:val="auto"/>
              </w:rPr>
              <w:t xml:space="preserve"> </w:t>
            </w:r>
          </w:p>
          <w:p w14:paraId="0509C6A8" w14:textId="77777777" w:rsidR="00735907" w:rsidRPr="004E5D50" w:rsidRDefault="00735907" w:rsidP="00735907">
            <w:pPr>
              <w:rPr>
                <w:rStyle w:val="SubtleEmphasis"/>
                <w:color w:val="auto"/>
              </w:rPr>
            </w:pPr>
            <w:r w:rsidRPr="004E5D50">
              <w:rPr>
                <w:rStyle w:val="SubtleEmphasis"/>
                <w:color w:val="auto"/>
              </w:rPr>
              <w:t>Document the waived consent in accordance with local institutional policies.</w:t>
            </w:r>
          </w:p>
          <w:p w14:paraId="6316C60A" w14:textId="77777777" w:rsidR="00735907" w:rsidRPr="004E5D50" w:rsidRDefault="00735907" w:rsidP="00735907">
            <w:pPr>
              <w:rPr>
                <w:rStyle w:val="SubtleEmphasis"/>
                <w:color w:val="auto"/>
              </w:rPr>
            </w:pPr>
          </w:p>
          <w:p w14:paraId="7BB85182"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Enter this information into </w:t>
            </w:r>
            <w:proofErr w:type="spellStart"/>
            <w:r w:rsidRPr="004E5D50">
              <w:rPr>
                <w:rFonts w:asciiTheme="minorHAnsi" w:hAnsiTheme="minorHAnsi"/>
                <w:snapToGrid w:val="0"/>
                <w:sz w:val="22"/>
                <w:szCs w:val="22"/>
                <w:lang w:val="en-US"/>
              </w:rPr>
              <w:t>REDCap</w:t>
            </w:r>
            <w:proofErr w:type="spellEnd"/>
            <w:r w:rsidRPr="004E5D50">
              <w:rPr>
                <w:rFonts w:asciiTheme="minorHAnsi" w:hAnsiTheme="minorHAnsi"/>
                <w:snapToGrid w:val="0"/>
                <w:sz w:val="22"/>
                <w:szCs w:val="22"/>
                <w:lang w:val="en-US"/>
              </w:rPr>
              <w:t xml:space="preserve">, record the date and time of when waived consent was obtained. </w:t>
            </w:r>
          </w:p>
          <w:p w14:paraId="691BED4C" w14:textId="77777777" w:rsidR="00735907" w:rsidRPr="004E5D50" w:rsidRDefault="00735907" w:rsidP="00735907">
            <w:pPr>
              <w:pStyle w:val="listalpha"/>
              <w:tabs>
                <w:tab w:val="clear" w:pos="720"/>
              </w:tabs>
              <w:spacing w:after="0"/>
              <w:ind w:left="0" w:firstLine="0"/>
              <w:rPr>
                <w:rFonts w:asciiTheme="minorHAnsi" w:hAnsiTheme="minorHAnsi"/>
                <w:snapToGrid w:val="0"/>
                <w:sz w:val="22"/>
                <w:szCs w:val="22"/>
                <w:lang w:val="en-US"/>
              </w:rPr>
            </w:pPr>
          </w:p>
          <w:p w14:paraId="6F6B6D39" w14:textId="77777777" w:rsidR="00735907" w:rsidRPr="004E5D50" w:rsidRDefault="00735907" w:rsidP="00735907">
            <w:pPr>
              <w:rPr>
                <w:iCs/>
              </w:rPr>
            </w:pPr>
            <w:r w:rsidRPr="004E5D50">
              <w:rPr>
                <w:rStyle w:val="SubtleEmphasis"/>
                <w:i w:val="0"/>
                <w:color w:val="auto"/>
              </w:rPr>
              <w:t>NOTE: The substitute decision maker should be contacted to inform them of the patient’s enrolment in the trial and to address any questions they may have. If the SDM refuses to have the patient involved in the trial, patient should be withdrawn.</w:t>
            </w:r>
          </w:p>
          <w:p w14:paraId="074A2423" w14:textId="77777777" w:rsidR="00735907" w:rsidRPr="004E5D50" w:rsidRDefault="00735907" w:rsidP="00735907">
            <w:pPr>
              <w:rPr>
                <w:rStyle w:val="SubtleEmphasis"/>
                <w:color w:val="auto"/>
              </w:rPr>
            </w:pPr>
          </w:p>
          <w:p w14:paraId="42591314" w14:textId="77777777" w:rsidR="00735907" w:rsidRPr="004E5D50" w:rsidRDefault="00735907" w:rsidP="00BF6696">
            <w:pPr>
              <w:rPr>
                <w:rStyle w:val="SubtleEmphasis"/>
                <w:color w:val="auto"/>
              </w:rPr>
            </w:pPr>
            <w:r w:rsidRPr="004E5D50">
              <w:rPr>
                <w:b/>
                <w:i/>
                <w:snapToGrid w:val="0"/>
              </w:rPr>
              <w:t>Proceed to randomization step.</w:t>
            </w:r>
          </w:p>
        </w:tc>
      </w:tr>
    </w:tbl>
    <w:p w14:paraId="522ABB8A" w14:textId="77777777" w:rsidR="00DD57D2" w:rsidRDefault="00DD57D2">
      <w:r>
        <w:br w:type="page"/>
      </w:r>
    </w:p>
    <w:tbl>
      <w:tblPr>
        <w:tblStyle w:val="TableGrid"/>
        <w:tblpPr w:leftFromText="180" w:rightFromText="180" w:vertAnchor="text" w:horzAnchor="margin" w:tblpY="67"/>
        <w:tblW w:w="9863" w:type="dxa"/>
        <w:tblLook w:val="04A0" w:firstRow="1" w:lastRow="0" w:firstColumn="1" w:lastColumn="0" w:noHBand="0" w:noVBand="1"/>
      </w:tblPr>
      <w:tblGrid>
        <w:gridCol w:w="9863"/>
      </w:tblGrid>
      <w:tr w:rsidR="00735907" w:rsidRPr="004E5D50" w14:paraId="39976261" w14:textId="77777777" w:rsidTr="001B2758">
        <w:trPr>
          <w:trHeight w:val="282"/>
        </w:trPr>
        <w:tc>
          <w:tcPr>
            <w:tcW w:w="9863" w:type="dxa"/>
          </w:tcPr>
          <w:p w14:paraId="4C698582" w14:textId="77777777" w:rsidR="00735907" w:rsidRPr="004E5D50" w:rsidRDefault="00735907" w:rsidP="001B2758">
            <w:pPr>
              <w:pStyle w:val="listalpha"/>
              <w:numPr>
                <w:ilvl w:val="0"/>
                <w:numId w:val="16"/>
              </w:numPr>
              <w:spacing w:after="0"/>
              <w:rPr>
                <w:rFonts w:asciiTheme="minorHAnsi" w:hAnsiTheme="minorHAnsi"/>
                <w:b/>
                <w:snapToGrid w:val="0"/>
                <w:sz w:val="22"/>
                <w:szCs w:val="22"/>
                <w:lang w:val="en-US"/>
              </w:rPr>
            </w:pPr>
            <w:r w:rsidRPr="004E5D50">
              <w:rPr>
                <w:rFonts w:asciiTheme="minorHAnsi" w:hAnsiTheme="minorHAnsi"/>
                <w:b/>
                <w:snapToGrid w:val="0"/>
                <w:sz w:val="22"/>
                <w:szCs w:val="22"/>
                <w:lang w:val="en-US"/>
              </w:rPr>
              <w:lastRenderedPageBreak/>
              <w:t>Was the SDM/subject approached for consent?</w:t>
            </w:r>
          </w:p>
          <w:p w14:paraId="0733A70B" w14:textId="77777777" w:rsidR="00735907" w:rsidRPr="004E5D50" w:rsidRDefault="00735907" w:rsidP="001B2758">
            <w:pPr>
              <w:pStyle w:val="listalpha"/>
              <w:tabs>
                <w:tab w:val="clear" w:pos="720"/>
              </w:tabs>
              <w:spacing w:after="0"/>
              <w:ind w:left="0" w:firstLine="0"/>
              <w:rPr>
                <w:rFonts w:asciiTheme="minorHAnsi" w:hAnsiTheme="minorHAnsi"/>
                <w:b/>
                <w:snapToGrid w:val="0"/>
                <w:sz w:val="22"/>
                <w:szCs w:val="22"/>
                <w:lang w:val="en-US"/>
              </w:rPr>
            </w:pPr>
          </w:p>
          <w:tbl>
            <w:tblPr>
              <w:tblStyle w:val="TableGrid"/>
              <w:tblW w:w="0" w:type="auto"/>
              <w:tblLook w:val="04A0" w:firstRow="1" w:lastRow="0" w:firstColumn="1" w:lastColumn="0" w:noHBand="0" w:noVBand="1"/>
            </w:tblPr>
            <w:tblGrid>
              <w:gridCol w:w="4816"/>
              <w:gridCol w:w="4816"/>
            </w:tblGrid>
            <w:tr w:rsidR="00735907" w:rsidRPr="004E5D50" w14:paraId="2ACFD492" w14:textId="77777777" w:rsidTr="00C1797F">
              <w:tc>
                <w:tcPr>
                  <w:tcW w:w="4816" w:type="dxa"/>
                  <w:shd w:val="clear" w:color="auto" w:fill="D9D9D9" w:themeFill="background1" w:themeFillShade="D9"/>
                </w:tcPr>
                <w:p w14:paraId="639C0A2A"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b/>
                      <w:i/>
                      <w:snapToGrid w:val="0"/>
                      <w:sz w:val="22"/>
                      <w:szCs w:val="22"/>
                      <w:lang w:val="en-US"/>
                    </w:rPr>
                  </w:pPr>
                  <w:r w:rsidRPr="004E5D50">
                    <w:rPr>
                      <w:rFonts w:asciiTheme="minorHAnsi" w:hAnsiTheme="minorHAnsi"/>
                      <w:b/>
                      <w:i/>
                      <w:snapToGrid w:val="0"/>
                      <w:sz w:val="22"/>
                      <w:szCs w:val="22"/>
                      <w:lang w:val="en-US"/>
                    </w:rPr>
                    <w:t>If yes:</w:t>
                  </w:r>
                </w:p>
              </w:tc>
              <w:tc>
                <w:tcPr>
                  <w:tcW w:w="4816" w:type="dxa"/>
                  <w:shd w:val="clear" w:color="auto" w:fill="D9D9D9" w:themeFill="background1" w:themeFillShade="D9"/>
                </w:tcPr>
                <w:p w14:paraId="743EDDCC"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b/>
                      <w:snapToGrid w:val="0"/>
                      <w:sz w:val="22"/>
                      <w:szCs w:val="22"/>
                      <w:lang w:val="en-US"/>
                    </w:rPr>
                  </w:pPr>
                  <w:r w:rsidRPr="004E5D50">
                    <w:rPr>
                      <w:rFonts w:asciiTheme="minorHAnsi" w:hAnsiTheme="minorHAnsi"/>
                      <w:b/>
                      <w:snapToGrid w:val="0"/>
                      <w:sz w:val="22"/>
                      <w:szCs w:val="22"/>
                      <w:lang w:val="en-US"/>
                    </w:rPr>
                    <w:t>If no:</w:t>
                  </w:r>
                </w:p>
              </w:tc>
            </w:tr>
            <w:tr w:rsidR="00735907" w:rsidRPr="004E5D50" w14:paraId="64677ECE" w14:textId="77777777" w:rsidTr="00C1797F">
              <w:tc>
                <w:tcPr>
                  <w:tcW w:w="4816" w:type="dxa"/>
                </w:tcPr>
                <w:p w14:paraId="021AA974"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b/>
                      <w:i/>
                      <w:snapToGrid w:val="0"/>
                      <w:sz w:val="22"/>
                      <w:szCs w:val="22"/>
                      <w:lang w:val="en-US"/>
                    </w:rPr>
                  </w:pPr>
                  <w:r w:rsidRPr="004E5D50">
                    <w:rPr>
                      <w:rFonts w:asciiTheme="minorHAnsi" w:hAnsiTheme="minorHAnsi"/>
                      <w:b/>
                      <w:i/>
                      <w:snapToGrid w:val="0"/>
                      <w:sz w:val="22"/>
                      <w:szCs w:val="22"/>
                      <w:lang w:val="en-US"/>
                    </w:rPr>
                    <w:t>Proceed to next step.</w:t>
                  </w:r>
                </w:p>
              </w:tc>
              <w:tc>
                <w:tcPr>
                  <w:tcW w:w="4816" w:type="dxa"/>
                </w:tcPr>
                <w:p w14:paraId="53E37465"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Please indicate why SDM/subject or third party was not approached for consent </w:t>
                  </w:r>
                </w:p>
                <w:p w14:paraId="57F53BCE" w14:textId="77777777" w:rsidR="00735907" w:rsidRPr="004E5D50" w:rsidRDefault="00735907" w:rsidP="005A2181">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Next of kin/SDM not available</w:t>
                  </w:r>
                </w:p>
                <w:p w14:paraId="76043B01" w14:textId="77777777" w:rsidR="00735907" w:rsidRPr="004E5D50" w:rsidRDefault="00735907" w:rsidP="005A2181">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Missed subject</w:t>
                  </w:r>
                </w:p>
                <w:p w14:paraId="1B588828" w14:textId="77777777" w:rsidR="00735907" w:rsidRPr="004E5D50" w:rsidRDefault="00735907" w:rsidP="005A2181">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Language barriers</w:t>
                  </w:r>
                </w:p>
                <w:p w14:paraId="2E6C2480" w14:textId="77777777" w:rsidR="00735907" w:rsidRPr="004E5D50" w:rsidRDefault="00735907" w:rsidP="005A2181">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Family dynamics</w:t>
                  </w:r>
                </w:p>
                <w:p w14:paraId="05C0FE4C" w14:textId="77777777" w:rsidR="00735907" w:rsidRPr="004E5D50" w:rsidRDefault="00735907" w:rsidP="005A2181">
                  <w:pPr>
                    <w:pStyle w:val="listalpha"/>
                    <w:framePr w:hSpace="180" w:wrap="around" w:vAnchor="text" w:hAnchor="margin" w:y="67"/>
                    <w:numPr>
                      <w:ilvl w:val="0"/>
                      <w:numId w:val="14"/>
                    </w:numPr>
                    <w:spacing w:after="0"/>
                    <w:rPr>
                      <w:rFonts w:asciiTheme="minorHAnsi" w:hAnsiTheme="minorHAnsi"/>
                      <w:snapToGrid w:val="0"/>
                      <w:sz w:val="22"/>
                      <w:szCs w:val="22"/>
                      <w:lang w:val="en-US"/>
                    </w:rPr>
                  </w:pPr>
                  <w:proofErr w:type="spellStart"/>
                  <w:r w:rsidRPr="004E5D50">
                    <w:rPr>
                      <w:rFonts w:asciiTheme="minorHAnsi" w:hAnsiTheme="minorHAnsi"/>
                      <w:snapToGrid w:val="0"/>
                      <w:sz w:val="22"/>
                      <w:szCs w:val="22"/>
                      <w:lang w:val="en-US"/>
                    </w:rPr>
                    <w:t>REDCap</w:t>
                  </w:r>
                  <w:proofErr w:type="spellEnd"/>
                  <w:r w:rsidRPr="004E5D50">
                    <w:rPr>
                      <w:rFonts w:asciiTheme="minorHAnsi" w:hAnsiTheme="minorHAnsi"/>
                      <w:snapToGrid w:val="0"/>
                      <w:sz w:val="22"/>
                      <w:szCs w:val="22"/>
                      <w:lang w:val="en-US"/>
                    </w:rPr>
                    <w:t xml:space="preserve"> not available</w:t>
                  </w:r>
                </w:p>
                <w:p w14:paraId="57E85B23" w14:textId="77777777" w:rsidR="00735907" w:rsidRPr="004E5D50" w:rsidRDefault="00735907" w:rsidP="005A2181">
                  <w:pPr>
                    <w:pStyle w:val="listalpha"/>
                    <w:framePr w:hSpace="180" w:wrap="around" w:vAnchor="text" w:hAnchor="margin" w:y="67"/>
                    <w:numPr>
                      <w:ilvl w:val="0"/>
                      <w:numId w:val="14"/>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Other: _______________________________</w:t>
                  </w:r>
                </w:p>
                <w:p w14:paraId="07FD2A08"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File screening documentation as appropriate.</w:t>
                  </w:r>
                </w:p>
                <w:p w14:paraId="16421FFE" w14:textId="77777777" w:rsidR="00735907" w:rsidRPr="004E5D50" w:rsidRDefault="00735907" w:rsidP="005A2181">
                  <w:pPr>
                    <w:framePr w:hSpace="180" w:wrap="around" w:vAnchor="text" w:hAnchor="margin" w:y="67"/>
                    <w:rPr>
                      <w:b/>
                      <w:snapToGrid w:val="0"/>
                    </w:rPr>
                  </w:pPr>
                </w:p>
                <w:p w14:paraId="01D217C3" w14:textId="77777777" w:rsidR="00735907" w:rsidRPr="004E5D50" w:rsidRDefault="00735907" w:rsidP="005A2181">
                  <w:pPr>
                    <w:framePr w:hSpace="180" w:wrap="around" w:vAnchor="text" w:hAnchor="margin" w:y="67"/>
                    <w:rPr>
                      <w:b/>
                      <w:i/>
                      <w:snapToGrid w:val="0"/>
                    </w:rPr>
                  </w:pPr>
                  <w:r w:rsidRPr="004E5D50">
                    <w:rPr>
                      <w:b/>
                      <w:i/>
                      <w:snapToGrid w:val="0"/>
                    </w:rPr>
                    <w:t>STOP - No further action required.</w:t>
                  </w:r>
                </w:p>
                <w:p w14:paraId="73E64810"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b/>
                      <w:snapToGrid w:val="0"/>
                      <w:sz w:val="22"/>
                      <w:szCs w:val="22"/>
                      <w:lang w:val="en-US"/>
                    </w:rPr>
                  </w:pPr>
                </w:p>
              </w:tc>
            </w:tr>
          </w:tbl>
          <w:p w14:paraId="71789274" w14:textId="77777777" w:rsidR="00735907" w:rsidRPr="004E5D50" w:rsidRDefault="00735907" w:rsidP="001B2758">
            <w:pPr>
              <w:rPr>
                <w:rStyle w:val="SubtleEmphasis"/>
                <w:b/>
                <w:i w:val="0"/>
              </w:rPr>
            </w:pPr>
          </w:p>
        </w:tc>
      </w:tr>
      <w:tr w:rsidR="00735907" w:rsidRPr="004E5D50" w14:paraId="4AEE15AF" w14:textId="77777777" w:rsidTr="001B2758">
        <w:trPr>
          <w:trHeight w:val="282"/>
        </w:trPr>
        <w:tc>
          <w:tcPr>
            <w:tcW w:w="9863" w:type="dxa"/>
          </w:tcPr>
          <w:p w14:paraId="7FA5EEFD" w14:textId="77777777" w:rsidR="00735907" w:rsidRPr="004E5D50" w:rsidRDefault="00735907" w:rsidP="001B2758">
            <w:pPr>
              <w:pStyle w:val="listalpha"/>
              <w:numPr>
                <w:ilvl w:val="0"/>
                <w:numId w:val="17"/>
              </w:numPr>
              <w:spacing w:after="0"/>
              <w:rPr>
                <w:rFonts w:asciiTheme="minorHAnsi" w:hAnsiTheme="minorHAnsi"/>
                <w:b/>
                <w:snapToGrid w:val="0"/>
                <w:sz w:val="22"/>
                <w:szCs w:val="22"/>
                <w:lang w:val="en-US"/>
              </w:rPr>
            </w:pPr>
            <w:r w:rsidRPr="004E5D50">
              <w:rPr>
                <w:rFonts w:asciiTheme="minorHAnsi" w:hAnsiTheme="minorHAnsi"/>
                <w:b/>
                <w:snapToGrid w:val="0"/>
                <w:sz w:val="22"/>
                <w:szCs w:val="22"/>
                <w:lang w:val="en-US"/>
              </w:rPr>
              <w:t>Was consent obtained from the SDM/subject?</w:t>
            </w:r>
          </w:p>
          <w:p w14:paraId="1BCE5241" w14:textId="77777777" w:rsidR="00735907" w:rsidRPr="004E5D50" w:rsidRDefault="00735907" w:rsidP="001B2758">
            <w:pPr>
              <w:pStyle w:val="listalpha"/>
              <w:tabs>
                <w:tab w:val="clear" w:pos="720"/>
              </w:tabs>
              <w:spacing w:after="0"/>
              <w:ind w:left="0" w:firstLine="0"/>
              <w:rPr>
                <w:rFonts w:asciiTheme="minorHAnsi" w:hAnsiTheme="minorHAnsi"/>
                <w:snapToGrid w:val="0"/>
                <w:sz w:val="22"/>
                <w:szCs w:val="22"/>
                <w:lang w:val="en-US"/>
              </w:rPr>
            </w:pPr>
          </w:p>
          <w:tbl>
            <w:tblPr>
              <w:tblStyle w:val="TableGrid"/>
              <w:tblW w:w="0" w:type="auto"/>
              <w:tblLook w:val="04A0" w:firstRow="1" w:lastRow="0" w:firstColumn="1" w:lastColumn="0" w:noHBand="0" w:noVBand="1"/>
            </w:tblPr>
            <w:tblGrid>
              <w:gridCol w:w="4816"/>
              <w:gridCol w:w="4816"/>
            </w:tblGrid>
            <w:tr w:rsidR="00735907" w:rsidRPr="004E5D50" w14:paraId="2A99A270" w14:textId="77777777" w:rsidTr="00C1797F">
              <w:tc>
                <w:tcPr>
                  <w:tcW w:w="4816" w:type="dxa"/>
                  <w:shd w:val="clear" w:color="auto" w:fill="D9D9D9" w:themeFill="background1" w:themeFillShade="D9"/>
                </w:tcPr>
                <w:p w14:paraId="55364248"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b/>
                      <w:i/>
                      <w:snapToGrid w:val="0"/>
                      <w:sz w:val="22"/>
                      <w:szCs w:val="22"/>
                      <w:lang w:val="en-US"/>
                    </w:rPr>
                  </w:pPr>
                  <w:r w:rsidRPr="004E5D50">
                    <w:rPr>
                      <w:rFonts w:asciiTheme="minorHAnsi" w:hAnsiTheme="minorHAnsi"/>
                      <w:b/>
                      <w:i/>
                      <w:snapToGrid w:val="0"/>
                      <w:sz w:val="22"/>
                      <w:szCs w:val="22"/>
                      <w:lang w:val="en-US"/>
                    </w:rPr>
                    <w:t>If yes:</w:t>
                  </w:r>
                </w:p>
              </w:tc>
              <w:tc>
                <w:tcPr>
                  <w:tcW w:w="4816" w:type="dxa"/>
                  <w:shd w:val="clear" w:color="auto" w:fill="D9D9D9" w:themeFill="background1" w:themeFillShade="D9"/>
                </w:tcPr>
                <w:p w14:paraId="1D99A69D"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b/>
                      <w:snapToGrid w:val="0"/>
                      <w:sz w:val="22"/>
                      <w:szCs w:val="22"/>
                      <w:lang w:val="en-US"/>
                    </w:rPr>
                  </w:pPr>
                  <w:r w:rsidRPr="004E5D50">
                    <w:rPr>
                      <w:rFonts w:asciiTheme="minorHAnsi" w:hAnsiTheme="minorHAnsi"/>
                      <w:b/>
                      <w:snapToGrid w:val="0"/>
                      <w:sz w:val="22"/>
                      <w:szCs w:val="22"/>
                      <w:lang w:val="en-US"/>
                    </w:rPr>
                    <w:t>If no:</w:t>
                  </w:r>
                </w:p>
              </w:tc>
            </w:tr>
            <w:tr w:rsidR="00735907" w:rsidRPr="004E5D50" w14:paraId="103527AE" w14:textId="77777777" w:rsidTr="00C1797F">
              <w:tc>
                <w:tcPr>
                  <w:tcW w:w="4816" w:type="dxa"/>
                </w:tcPr>
                <w:p w14:paraId="62F96E83"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Enter the date and time consent was obtained into </w:t>
                  </w:r>
                  <w:proofErr w:type="spellStart"/>
                  <w:r w:rsidRPr="004E5D50">
                    <w:rPr>
                      <w:rFonts w:asciiTheme="minorHAnsi" w:hAnsiTheme="minorHAnsi"/>
                      <w:snapToGrid w:val="0"/>
                      <w:sz w:val="22"/>
                      <w:szCs w:val="22"/>
                      <w:lang w:val="en-US"/>
                    </w:rPr>
                    <w:t>REDCap</w:t>
                  </w:r>
                  <w:proofErr w:type="spellEnd"/>
                  <w:r w:rsidRPr="004E5D50">
                    <w:rPr>
                      <w:rFonts w:asciiTheme="minorHAnsi" w:hAnsiTheme="minorHAnsi"/>
                      <w:snapToGrid w:val="0"/>
                      <w:sz w:val="22"/>
                      <w:szCs w:val="22"/>
                      <w:lang w:val="en-US"/>
                    </w:rPr>
                    <w:t xml:space="preserve">.     </w:t>
                  </w:r>
                </w:p>
                <w:p w14:paraId="161190E7"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3AF0A451"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Consent Date (YYYY-MM-DD):</w:t>
                  </w:r>
                  <w:r w:rsidRPr="004E5D50">
                    <w:rPr>
                      <w:rFonts w:asciiTheme="minorHAnsi" w:hAnsiTheme="minorHAnsi"/>
                      <w:snapToGrid w:val="0"/>
                      <w:sz w:val="22"/>
                      <w:szCs w:val="22"/>
                      <w:lang w:val="en-US"/>
                    </w:rPr>
                    <w:softHyphen/>
                    <w:t>_________________</w:t>
                  </w:r>
                </w:p>
                <w:p w14:paraId="3CDC8C52"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Consent Time (HH:MM): ________________</w:t>
                  </w:r>
                </w:p>
                <w:p w14:paraId="73FFF7E8"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3DD6827B"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6958849E"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03E49CBC" w14:textId="77777777" w:rsidR="00735907" w:rsidRPr="004E5D50" w:rsidRDefault="00735907" w:rsidP="005A2181">
                  <w:pPr>
                    <w:framePr w:hSpace="180" w:wrap="around" w:vAnchor="text" w:hAnchor="margin" w:y="67"/>
                    <w:rPr>
                      <w:b/>
                      <w:i/>
                      <w:snapToGrid w:val="0"/>
                    </w:rPr>
                  </w:pPr>
                  <w:r w:rsidRPr="004E5D50">
                    <w:rPr>
                      <w:b/>
                      <w:i/>
                      <w:snapToGrid w:val="0"/>
                    </w:rPr>
                    <w:t>Proceed to participant randomization step.</w:t>
                  </w:r>
                </w:p>
              </w:tc>
              <w:tc>
                <w:tcPr>
                  <w:tcW w:w="4816" w:type="dxa"/>
                </w:tcPr>
                <w:p w14:paraId="745D8B05" w14:textId="77777777" w:rsidR="00735907" w:rsidRPr="004E5D50" w:rsidRDefault="00735907" w:rsidP="005A2181">
                  <w:pPr>
                    <w:framePr w:hSpace="180" w:wrap="around" w:vAnchor="text" w:hAnchor="margin" w:y="67"/>
                    <w:rPr>
                      <w:snapToGrid w:val="0"/>
                    </w:rPr>
                  </w:pPr>
                  <w:r w:rsidRPr="004E5D50">
                    <w:rPr>
                      <w:snapToGrid w:val="0"/>
                    </w:rPr>
                    <w:t>Choose the most important reason why consent was not obtained</w:t>
                  </w:r>
                </w:p>
                <w:p w14:paraId="43AB3DE5" w14:textId="77777777" w:rsidR="00735907" w:rsidRPr="004E5D50" w:rsidRDefault="00735907" w:rsidP="005A2181">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Too overwhelmed</w:t>
                  </w:r>
                </w:p>
                <w:p w14:paraId="1B72566E" w14:textId="77777777" w:rsidR="00735907" w:rsidRPr="004E5D50" w:rsidRDefault="00735907" w:rsidP="005A2181">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Not interested</w:t>
                  </w:r>
                </w:p>
                <w:p w14:paraId="0C6A8471" w14:textId="77777777" w:rsidR="00735907" w:rsidRPr="004E5D50" w:rsidRDefault="00735907" w:rsidP="005A2181">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Did not respond (timed out)</w:t>
                  </w:r>
                </w:p>
                <w:p w14:paraId="6D67ABA7" w14:textId="77777777" w:rsidR="00735907" w:rsidRPr="004E5D50" w:rsidRDefault="00735907" w:rsidP="005A2181">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Other: ______________________________</w:t>
                  </w:r>
                </w:p>
                <w:p w14:paraId="3D31263F"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21950D0A"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File screening documentation as appropriate.</w:t>
                  </w:r>
                </w:p>
                <w:p w14:paraId="6E21FD6A" w14:textId="77777777" w:rsidR="00735907" w:rsidRPr="004E5D50" w:rsidRDefault="00735907" w:rsidP="005A2181">
                  <w:pPr>
                    <w:framePr w:hSpace="180" w:wrap="around" w:vAnchor="text" w:hAnchor="margin" w:y="67"/>
                    <w:rPr>
                      <w:b/>
                      <w:snapToGrid w:val="0"/>
                    </w:rPr>
                  </w:pPr>
                </w:p>
                <w:p w14:paraId="2903C1F9" w14:textId="77777777" w:rsidR="00735907" w:rsidRPr="004E5D50" w:rsidRDefault="00735907" w:rsidP="005A2181">
                  <w:pPr>
                    <w:framePr w:hSpace="180" w:wrap="around" w:vAnchor="text" w:hAnchor="margin" w:y="67"/>
                    <w:rPr>
                      <w:b/>
                      <w:i/>
                      <w:snapToGrid w:val="0"/>
                    </w:rPr>
                  </w:pPr>
                  <w:r w:rsidRPr="004E5D50">
                    <w:rPr>
                      <w:b/>
                      <w:snapToGrid w:val="0"/>
                    </w:rPr>
                    <w:t>STOP</w:t>
                  </w:r>
                  <w:r w:rsidRPr="004E5D50">
                    <w:rPr>
                      <w:snapToGrid w:val="0"/>
                    </w:rPr>
                    <w:t xml:space="preserve"> </w:t>
                  </w:r>
                  <w:r w:rsidRPr="004E5D50">
                    <w:rPr>
                      <w:b/>
                      <w:i/>
                      <w:snapToGrid w:val="0"/>
                    </w:rPr>
                    <w:t>- No further action required.</w:t>
                  </w:r>
                </w:p>
              </w:tc>
            </w:tr>
          </w:tbl>
          <w:p w14:paraId="623FF6DB" w14:textId="77777777" w:rsidR="00735907" w:rsidRPr="004E5D50" w:rsidRDefault="00735907" w:rsidP="001B2758">
            <w:pPr>
              <w:rPr>
                <w:rStyle w:val="SubtleEmphasis"/>
                <w:b/>
                <w:i w:val="0"/>
              </w:rPr>
            </w:pPr>
          </w:p>
        </w:tc>
      </w:tr>
      <w:tr w:rsidR="00735907" w:rsidRPr="004E5D50" w14:paraId="5D8F8400" w14:textId="77777777" w:rsidTr="001B2758">
        <w:trPr>
          <w:trHeight w:val="282"/>
        </w:trPr>
        <w:tc>
          <w:tcPr>
            <w:tcW w:w="9863" w:type="dxa"/>
            <w:shd w:val="clear" w:color="auto" w:fill="auto"/>
            <w:vAlign w:val="center"/>
          </w:tcPr>
          <w:p w14:paraId="2AC2CA85" w14:textId="77777777" w:rsidR="00735907" w:rsidRPr="004E5D50" w:rsidRDefault="00735907" w:rsidP="001B2758">
            <w:pPr>
              <w:pStyle w:val="listalpha"/>
              <w:numPr>
                <w:ilvl w:val="0"/>
                <w:numId w:val="17"/>
              </w:numPr>
              <w:spacing w:after="0"/>
              <w:rPr>
                <w:rFonts w:asciiTheme="minorHAnsi" w:hAnsiTheme="minorHAnsi"/>
                <w:b/>
                <w:snapToGrid w:val="0"/>
                <w:sz w:val="22"/>
                <w:szCs w:val="22"/>
                <w:lang w:val="en-US"/>
              </w:rPr>
            </w:pPr>
            <w:r w:rsidRPr="004E5D50">
              <w:rPr>
                <w:rFonts w:asciiTheme="minorHAnsi" w:hAnsiTheme="minorHAnsi"/>
                <w:b/>
                <w:snapToGrid w:val="0"/>
                <w:sz w:val="22"/>
                <w:szCs w:val="22"/>
                <w:lang w:val="en-US"/>
              </w:rPr>
              <w:t>Was 3</w:t>
            </w:r>
            <w:r w:rsidRPr="004E5D50">
              <w:rPr>
                <w:rFonts w:asciiTheme="minorHAnsi" w:hAnsiTheme="minorHAnsi"/>
                <w:b/>
                <w:snapToGrid w:val="0"/>
                <w:sz w:val="22"/>
                <w:szCs w:val="22"/>
                <w:vertAlign w:val="superscript"/>
                <w:lang w:val="en-US"/>
              </w:rPr>
              <w:t>rd</w:t>
            </w:r>
            <w:r w:rsidRPr="004E5D50">
              <w:rPr>
                <w:rFonts w:asciiTheme="minorHAnsi" w:hAnsiTheme="minorHAnsi"/>
                <w:b/>
                <w:snapToGrid w:val="0"/>
                <w:sz w:val="22"/>
                <w:szCs w:val="22"/>
                <w:lang w:val="en-US"/>
              </w:rPr>
              <w:t xml:space="preserve"> party consent obtained?</w:t>
            </w:r>
          </w:p>
          <w:p w14:paraId="0DE01208" w14:textId="77777777" w:rsidR="00735907" w:rsidRPr="004E5D50" w:rsidRDefault="00735907" w:rsidP="001B2758">
            <w:pPr>
              <w:pStyle w:val="listalpha"/>
              <w:tabs>
                <w:tab w:val="clear" w:pos="720"/>
              </w:tabs>
              <w:spacing w:after="0"/>
              <w:ind w:firstLine="0"/>
              <w:rPr>
                <w:rFonts w:asciiTheme="minorHAnsi" w:hAnsiTheme="minorHAnsi"/>
                <w:b/>
                <w:snapToGrid w:val="0"/>
                <w:sz w:val="22"/>
                <w:szCs w:val="22"/>
                <w:lang w:val="en-US"/>
              </w:rPr>
            </w:pPr>
          </w:p>
          <w:tbl>
            <w:tblPr>
              <w:tblStyle w:val="TableGrid"/>
              <w:tblW w:w="0" w:type="auto"/>
              <w:tblLook w:val="04A0" w:firstRow="1" w:lastRow="0" w:firstColumn="1" w:lastColumn="0" w:noHBand="0" w:noVBand="1"/>
            </w:tblPr>
            <w:tblGrid>
              <w:gridCol w:w="4816"/>
              <w:gridCol w:w="4816"/>
            </w:tblGrid>
            <w:tr w:rsidR="00735907" w:rsidRPr="004E5D50" w14:paraId="35786D17" w14:textId="77777777" w:rsidTr="00C1797F">
              <w:tc>
                <w:tcPr>
                  <w:tcW w:w="4816" w:type="dxa"/>
                  <w:shd w:val="clear" w:color="auto" w:fill="D9D9D9" w:themeFill="background1" w:themeFillShade="D9"/>
                </w:tcPr>
                <w:p w14:paraId="68207BD8"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b/>
                      <w:i/>
                      <w:snapToGrid w:val="0"/>
                      <w:sz w:val="22"/>
                      <w:szCs w:val="22"/>
                      <w:lang w:val="en-US"/>
                    </w:rPr>
                  </w:pPr>
                  <w:r w:rsidRPr="004E5D50">
                    <w:rPr>
                      <w:rFonts w:asciiTheme="minorHAnsi" w:hAnsiTheme="minorHAnsi"/>
                      <w:b/>
                      <w:i/>
                      <w:snapToGrid w:val="0"/>
                      <w:sz w:val="22"/>
                      <w:szCs w:val="22"/>
                      <w:lang w:val="en-US"/>
                    </w:rPr>
                    <w:t>If yes:</w:t>
                  </w:r>
                </w:p>
              </w:tc>
              <w:tc>
                <w:tcPr>
                  <w:tcW w:w="4816" w:type="dxa"/>
                  <w:shd w:val="clear" w:color="auto" w:fill="D9D9D9" w:themeFill="background1" w:themeFillShade="D9"/>
                </w:tcPr>
                <w:p w14:paraId="413BFD7D"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b/>
                      <w:snapToGrid w:val="0"/>
                      <w:sz w:val="22"/>
                      <w:szCs w:val="22"/>
                      <w:lang w:val="en-US"/>
                    </w:rPr>
                  </w:pPr>
                  <w:r w:rsidRPr="004E5D50">
                    <w:rPr>
                      <w:rFonts w:asciiTheme="minorHAnsi" w:hAnsiTheme="minorHAnsi"/>
                      <w:b/>
                      <w:snapToGrid w:val="0"/>
                      <w:sz w:val="22"/>
                      <w:szCs w:val="22"/>
                      <w:lang w:val="en-US"/>
                    </w:rPr>
                    <w:t>If no:</w:t>
                  </w:r>
                </w:p>
              </w:tc>
            </w:tr>
            <w:tr w:rsidR="00735907" w:rsidRPr="004E5D50" w14:paraId="644F7679" w14:textId="77777777" w:rsidTr="005C4E6C">
              <w:tc>
                <w:tcPr>
                  <w:tcW w:w="4816" w:type="dxa"/>
                  <w:tcBorders>
                    <w:bottom w:val="nil"/>
                  </w:tcBorders>
                </w:tcPr>
                <w:p w14:paraId="67FDEC89"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 xml:space="preserve">Enter the date and time consent was obtained into </w:t>
                  </w:r>
                  <w:proofErr w:type="spellStart"/>
                  <w:r w:rsidRPr="004E5D50">
                    <w:rPr>
                      <w:rFonts w:asciiTheme="minorHAnsi" w:hAnsiTheme="minorHAnsi"/>
                      <w:snapToGrid w:val="0"/>
                      <w:sz w:val="22"/>
                      <w:szCs w:val="22"/>
                      <w:lang w:val="en-US"/>
                    </w:rPr>
                    <w:t>REDCap</w:t>
                  </w:r>
                  <w:proofErr w:type="spellEnd"/>
                  <w:r w:rsidRPr="004E5D50">
                    <w:rPr>
                      <w:rFonts w:asciiTheme="minorHAnsi" w:hAnsiTheme="minorHAnsi"/>
                      <w:snapToGrid w:val="0"/>
                      <w:sz w:val="22"/>
                      <w:szCs w:val="22"/>
                      <w:lang w:val="en-US"/>
                    </w:rPr>
                    <w:t xml:space="preserve">.     </w:t>
                  </w:r>
                </w:p>
                <w:p w14:paraId="1368342A"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1FA5F46B"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Consent Date (YYYY-MM-DD):</w:t>
                  </w:r>
                  <w:r w:rsidRPr="004E5D50">
                    <w:rPr>
                      <w:rFonts w:asciiTheme="minorHAnsi" w:hAnsiTheme="minorHAnsi"/>
                      <w:snapToGrid w:val="0"/>
                      <w:sz w:val="22"/>
                      <w:szCs w:val="22"/>
                      <w:lang w:val="en-US"/>
                    </w:rPr>
                    <w:softHyphen/>
                    <w:t>_________________</w:t>
                  </w:r>
                </w:p>
                <w:p w14:paraId="3C9E7973"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Consent Time (HH:MM): ________________</w:t>
                  </w:r>
                </w:p>
                <w:p w14:paraId="26A5FCAE"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48DB7920" w14:textId="77777777" w:rsidR="00735907" w:rsidRPr="004E5D50" w:rsidRDefault="00735907" w:rsidP="005A2181">
                  <w:pPr>
                    <w:framePr w:hSpace="180" w:wrap="around" w:vAnchor="text" w:hAnchor="margin" w:y="67"/>
                    <w:rPr>
                      <w:b/>
                      <w:i/>
                      <w:snapToGrid w:val="0"/>
                    </w:rPr>
                  </w:pPr>
                  <w:r w:rsidRPr="004E5D50">
                    <w:rPr>
                      <w:b/>
                      <w:i/>
                      <w:snapToGrid w:val="0"/>
                    </w:rPr>
                    <w:t>Proceed to participant randomization step.</w:t>
                  </w:r>
                </w:p>
              </w:tc>
              <w:tc>
                <w:tcPr>
                  <w:tcW w:w="4816" w:type="dxa"/>
                  <w:tcBorders>
                    <w:bottom w:val="nil"/>
                  </w:tcBorders>
                </w:tcPr>
                <w:p w14:paraId="26C29944" w14:textId="77777777" w:rsidR="00735907" w:rsidRPr="004E5D50" w:rsidRDefault="00735907" w:rsidP="005A2181">
                  <w:pPr>
                    <w:framePr w:hSpace="180" w:wrap="around" w:vAnchor="text" w:hAnchor="margin" w:y="67"/>
                    <w:rPr>
                      <w:snapToGrid w:val="0"/>
                    </w:rPr>
                  </w:pPr>
                  <w:r w:rsidRPr="004E5D50">
                    <w:rPr>
                      <w:snapToGrid w:val="0"/>
                    </w:rPr>
                    <w:t xml:space="preserve">Enter the reason for consent being declined in </w:t>
                  </w:r>
                  <w:proofErr w:type="spellStart"/>
                  <w:r w:rsidRPr="004E5D50">
                    <w:rPr>
                      <w:snapToGrid w:val="0"/>
                    </w:rPr>
                    <w:t>REDCap</w:t>
                  </w:r>
                  <w:proofErr w:type="spellEnd"/>
                  <w:r w:rsidRPr="004E5D50">
                    <w:rPr>
                      <w:snapToGrid w:val="0"/>
                    </w:rPr>
                    <w:t>.</w:t>
                  </w:r>
                </w:p>
                <w:p w14:paraId="127E9AFA" w14:textId="77777777" w:rsidR="00735907" w:rsidRPr="004E5D50" w:rsidRDefault="00735907" w:rsidP="005A2181">
                  <w:pPr>
                    <w:framePr w:hSpace="180" w:wrap="around" w:vAnchor="text" w:hAnchor="margin" w:y="67"/>
                    <w:rPr>
                      <w:snapToGrid w:val="0"/>
                    </w:rPr>
                  </w:pPr>
                </w:p>
                <w:p w14:paraId="1E0C110F" w14:textId="77777777" w:rsidR="00735907" w:rsidRPr="004E5D50" w:rsidRDefault="00735907" w:rsidP="005A2181">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Missed Subject</w:t>
                  </w:r>
                </w:p>
                <w:p w14:paraId="4FF734AE" w14:textId="77777777" w:rsidR="00735907" w:rsidRPr="004E5D50" w:rsidRDefault="00735907" w:rsidP="005A2181">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3</w:t>
                  </w:r>
                  <w:r w:rsidRPr="004E5D50">
                    <w:rPr>
                      <w:rFonts w:asciiTheme="minorHAnsi" w:hAnsiTheme="minorHAnsi"/>
                      <w:snapToGrid w:val="0"/>
                      <w:sz w:val="22"/>
                      <w:szCs w:val="22"/>
                      <w:vertAlign w:val="superscript"/>
                      <w:lang w:val="en-US"/>
                    </w:rPr>
                    <w:t>rd</w:t>
                  </w:r>
                  <w:r w:rsidRPr="004E5D50">
                    <w:rPr>
                      <w:rFonts w:asciiTheme="minorHAnsi" w:hAnsiTheme="minorHAnsi"/>
                      <w:snapToGrid w:val="0"/>
                      <w:sz w:val="22"/>
                      <w:szCs w:val="22"/>
                      <w:lang w:val="en-US"/>
                    </w:rPr>
                    <w:t xml:space="preserve"> party not available</w:t>
                  </w:r>
                </w:p>
                <w:p w14:paraId="59ACD4F2" w14:textId="77777777" w:rsidR="00735907" w:rsidRPr="004E5D50" w:rsidRDefault="00735907" w:rsidP="005A2181">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3</w:t>
                  </w:r>
                  <w:r w:rsidRPr="004E5D50">
                    <w:rPr>
                      <w:rFonts w:asciiTheme="minorHAnsi" w:hAnsiTheme="minorHAnsi"/>
                      <w:snapToGrid w:val="0"/>
                      <w:sz w:val="22"/>
                      <w:szCs w:val="22"/>
                      <w:vertAlign w:val="superscript"/>
                      <w:lang w:val="en-US"/>
                    </w:rPr>
                    <w:t>rd</w:t>
                  </w:r>
                  <w:r w:rsidRPr="004E5D50">
                    <w:rPr>
                      <w:rFonts w:asciiTheme="minorHAnsi" w:hAnsiTheme="minorHAnsi"/>
                      <w:snapToGrid w:val="0"/>
                      <w:sz w:val="22"/>
                      <w:szCs w:val="22"/>
                      <w:lang w:val="en-US"/>
                    </w:rPr>
                    <w:t xml:space="preserve"> party refused to consent</w:t>
                  </w:r>
                </w:p>
                <w:p w14:paraId="56722AAB" w14:textId="77777777" w:rsidR="00735907" w:rsidRPr="004E5D50" w:rsidRDefault="00735907" w:rsidP="005A2181">
                  <w:pPr>
                    <w:pStyle w:val="listalpha"/>
                    <w:framePr w:hSpace="180" w:wrap="around" w:vAnchor="text" w:hAnchor="margin" w:y="67"/>
                    <w:numPr>
                      <w:ilvl w:val="0"/>
                      <w:numId w:val="15"/>
                    </w:numPr>
                    <w:spacing w:after="0"/>
                    <w:rPr>
                      <w:rFonts w:asciiTheme="minorHAnsi" w:hAnsiTheme="minorHAnsi"/>
                      <w:snapToGrid w:val="0"/>
                      <w:sz w:val="22"/>
                      <w:szCs w:val="22"/>
                      <w:lang w:val="en-US"/>
                    </w:rPr>
                  </w:pPr>
                  <w:proofErr w:type="spellStart"/>
                  <w:r w:rsidRPr="004E5D50">
                    <w:rPr>
                      <w:rFonts w:asciiTheme="minorHAnsi" w:hAnsiTheme="minorHAnsi"/>
                      <w:snapToGrid w:val="0"/>
                      <w:sz w:val="22"/>
                      <w:szCs w:val="22"/>
                      <w:lang w:val="en-US"/>
                    </w:rPr>
                    <w:t>REDCap</w:t>
                  </w:r>
                  <w:proofErr w:type="spellEnd"/>
                  <w:r w:rsidRPr="004E5D50">
                    <w:rPr>
                      <w:rFonts w:asciiTheme="minorHAnsi" w:hAnsiTheme="minorHAnsi"/>
                      <w:snapToGrid w:val="0"/>
                      <w:sz w:val="22"/>
                      <w:szCs w:val="22"/>
                      <w:lang w:val="en-US"/>
                    </w:rPr>
                    <w:t xml:space="preserve"> not available </w:t>
                  </w:r>
                </w:p>
                <w:p w14:paraId="74DBCB64" w14:textId="77777777" w:rsidR="00735907" w:rsidRPr="004E5D50" w:rsidRDefault="00735907" w:rsidP="005A2181">
                  <w:pPr>
                    <w:pStyle w:val="listalpha"/>
                    <w:framePr w:hSpace="180" w:wrap="around" w:vAnchor="text" w:hAnchor="margin" w:y="67"/>
                    <w:numPr>
                      <w:ilvl w:val="0"/>
                      <w:numId w:val="15"/>
                    </w:numPr>
                    <w:spacing w:after="0"/>
                    <w:rPr>
                      <w:rFonts w:asciiTheme="minorHAnsi" w:hAnsiTheme="minorHAnsi"/>
                      <w:snapToGrid w:val="0"/>
                      <w:sz w:val="22"/>
                      <w:szCs w:val="22"/>
                      <w:lang w:val="en-US"/>
                    </w:rPr>
                  </w:pPr>
                  <w:r w:rsidRPr="004E5D50">
                    <w:rPr>
                      <w:rFonts w:asciiTheme="minorHAnsi" w:hAnsiTheme="minorHAnsi"/>
                      <w:snapToGrid w:val="0"/>
                      <w:sz w:val="22"/>
                      <w:szCs w:val="22"/>
                      <w:lang w:val="en-US"/>
                    </w:rPr>
                    <w:t>Other: ______________________________</w:t>
                  </w:r>
                </w:p>
                <w:p w14:paraId="2F16C366"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p w14:paraId="1752F480" w14:textId="77777777" w:rsidR="00735907" w:rsidRPr="004E5D50" w:rsidRDefault="00735907"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r w:rsidRPr="004E5D50">
                    <w:rPr>
                      <w:rFonts w:asciiTheme="minorHAnsi" w:hAnsiTheme="minorHAnsi"/>
                      <w:snapToGrid w:val="0"/>
                      <w:sz w:val="22"/>
                      <w:szCs w:val="22"/>
                      <w:lang w:val="en-US"/>
                    </w:rPr>
                    <w:t>File screening documentation as appropriate.</w:t>
                  </w:r>
                </w:p>
                <w:p w14:paraId="647AA12C" w14:textId="77777777" w:rsidR="00735907" w:rsidRPr="004E5D50" w:rsidRDefault="00735907" w:rsidP="005A2181">
                  <w:pPr>
                    <w:framePr w:hSpace="180" w:wrap="around" w:vAnchor="text" w:hAnchor="margin" w:y="67"/>
                    <w:rPr>
                      <w:b/>
                      <w:snapToGrid w:val="0"/>
                    </w:rPr>
                  </w:pPr>
                </w:p>
                <w:p w14:paraId="4F860A8C" w14:textId="77777777" w:rsidR="00735907" w:rsidRPr="004E5D50" w:rsidRDefault="00735907" w:rsidP="005A2181">
                  <w:pPr>
                    <w:framePr w:hSpace="180" w:wrap="around" w:vAnchor="text" w:hAnchor="margin" w:y="67"/>
                    <w:rPr>
                      <w:b/>
                      <w:i/>
                      <w:snapToGrid w:val="0"/>
                    </w:rPr>
                  </w:pPr>
                  <w:r w:rsidRPr="004E5D50">
                    <w:rPr>
                      <w:b/>
                      <w:snapToGrid w:val="0"/>
                    </w:rPr>
                    <w:t>STOP</w:t>
                  </w:r>
                  <w:r w:rsidRPr="004E5D50">
                    <w:rPr>
                      <w:snapToGrid w:val="0"/>
                    </w:rPr>
                    <w:t xml:space="preserve"> </w:t>
                  </w:r>
                  <w:r w:rsidRPr="004E5D50">
                    <w:rPr>
                      <w:b/>
                      <w:i/>
                      <w:snapToGrid w:val="0"/>
                    </w:rPr>
                    <w:t>- No further action required.</w:t>
                  </w:r>
                </w:p>
              </w:tc>
            </w:tr>
            <w:tr w:rsidR="00DD57D2" w:rsidRPr="004E5D50" w14:paraId="101A747E" w14:textId="77777777" w:rsidTr="005C4E6C">
              <w:tc>
                <w:tcPr>
                  <w:tcW w:w="4816" w:type="dxa"/>
                  <w:tcBorders>
                    <w:top w:val="nil"/>
                  </w:tcBorders>
                </w:tcPr>
                <w:p w14:paraId="5780E316" w14:textId="77777777" w:rsidR="00DD57D2" w:rsidRPr="004E5D50" w:rsidRDefault="00DD57D2" w:rsidP="005A2181">
                  <w:pPr>
                    <w:pStyle w:val="listalpha"/>
                    <w:framePr w:hSpace="180" w:wrap="around" w:vAnchor="text" w:hAnchor="margin" w:y="67"/>
                    <w:tabs>
                      <w:tab w:val="clear" w:pos="720"/>
                    </w:tabs>
                    <w:spacing w:after="0"/>
                    <w:ind w:left="0" w:firstLine="0"/>
                    <w:rPr>
                      <w:rFonts w:asciiTheme="minorHAnsi" w:hAnsiTheme="minorHAnsi"/>
                      <w:snapToGrid w:val="0"/>
                      <w:sz w:val="22"/>
                      <w:szCs w:val="22"/>
                      <w:lang w:val="en-US"/>
                    </w:rPr>
                  </w:pPr>
                </w:p>
              </w:tc>
              <w:tc>
                <w:tcPr>
                  <w:tcW w:w="4816" w:type="dxa"/>
                  <w:tcBorders>
                    <w:top w:val="nil"/>
                  </w:tcBorders>
                </w:tcPr>
                <w:p w14:paraId="0694A8C0" w14:textId="77777777" w:rsidR="00DD57D2" w:rsidRPr="004E5D50" w:rsidRDefault="00DD57D2" w:rsidP="005A2181">
                  <w:pPr>
                    <w:framePr w:hSpace="180" w:wrap="around" w:vAnchor="text" w:hAnchor="margin" w:y="67"/>
                    <w:rPr>
                      <w:snapToGrid w:val="0"/>
                    </w:rPr>
                  </w:pPr>
                </w:p>
              </w:tc>
            </w:tr>
          </w:tbl>
          <w:p w14:paraId="61F3B5BA" w14:textId="77777777" w:rsidR="00735907" w:rsidRPr="004E5D50" w:rsidRDefault="00735907" w:rsidP="001B2758">
            <w:pPr>
              <w:pStyle w:val="listalpha"/>
              <w:tabs>
                <w:tab w:val="clear" w:pos="720"/>
              </w:tabs>
              <w:spacing w:after="0"/>
              <w:rPr>
                <w:rFonts w:asciiTheme="minorHAnsi" w:hAnsiTheme="minorHAnsi"/>
                <w:b/>
                <w:snapToGrid w:val="0"/>
                <w:sz w:val="22"/>
                <w:szCs w:val="22"/>
                <w:lang w:val="en-US"/>
              </w:rPr>
            </w:pPr>
          </w:p>
        </w:tc>
      </w:tr>
      <w:tr w:rsidR="00735907" w:rsidRPr="004E5D50" w14:paraId="3D672052" w14:textId="77777777" w:rsidTr="001B2758">
        <w:trPr>
          <w:trHeight w:val="282"/>
        </w:trPr>
        <w:tc>
          <w:tcPr>
            <w:tcW w:w="9863" w:type="dxa"/>
            <w:shd w:val="clear" w:color="auto" w:fill="000000" w:themeFill="text1"/>
            <w:vAlign w:val="center"/>
          </w:tcPr>
          <w:p w14:paraId="65C7CF43" w14:textId="1DFE0C8B" w:rsidR="00735907" w:rsidRPr="004E5D50" w:rsidRDefault="00750EA3" w:rsidP="00750EA3">
            <w:pPr>
              <w:jc w:val="center"/>
              <w:rPr>
                <w:b/>
                <w:snapToGrid w:val="0"/>
                <w:color w:val="FFFFFF" w:themeColor="background1"/>
              </w:rPr>
            </w:pPr>
            <w:r>
              <w:rPr>
                <w:b/>
                <w:snapToGrid w:val="0"/>
                <w:color w:val="FFFFFF" w:themeColor="background1"/>
              </w:rPr>
              <w:lastRenderedPageBreak/>
              <w:t>STEP 4: Randomization</w:t>
            </w:r>
          </w:p>
        </w:tc>
      </w:tr>
      <w:tr w:rsidR="00735907" w:rsidRPr="004E5D50" w14:paraId="36806199" w14:textId="77777777" w:rsidTr="001B2758">
        <w:trPr>
          <w:trHeight w:val="282"/>
        </w:trPr>
        <w:tc>
          <w:tcPr>
            <w:tcW w:w="9863" w:type="dxa"/>
            <w:vAlign w:val="center"/>
          </w:tcPr>
          <w:p w14:paraId="384FC19B" w14:textId="6ECFDC2E" w:rsidR="00735907" w:rsidRPr="004E5D50" w:rsidRDefault="00735907" w:rsidP="001B2758">
            <w:pPr>
              <w:rPr>
                <w:b/>
                <w:snapToGrid w:val="0"/>
              </w:rPr>
            </w:pPr>
            <w:proofErr w:type="gramStart"/>
            <w:r w:rsidRPr="004E5D50">
              <w:rPr>
                <w:b/>
                <w:snapToGrid w:val="0"/>
              </w:rPr>
              <w:t>Proceed</w:t>
            </w:r>
            <w:proofErr w:type="gramEnd"/>
            <w:r w:rsidRPr="004E5D50">
              <w:rPr>
                <w:b/>
                <w:snapToGrid w:val="0"/>
              </w:rPr>
              <w:t xml:space="preserve"> to the </w:t>
            </w:r>
            <w:proofErr w:type="spellStart"/>
            <w:r w:rsidRPr="004E5D50">
              <w:rPr>
                <w:b/>
                <w:snapToGrid w:val="0"/>
              </w:rPr>
              <w:t>REDCap</w:t>
            </w:r>
            <w:proofErr w:type="spellEnd"/>
            <w:r w:rsidRPr="004E5D50">
              <w:rPr>
                <w:b/>
                <w:snapToGrid w:val="0"/>
              </w:rPr>
              <w:t xml:space="preserve"> Randomization form, select the randomization button.</w:t>
            </w:r>
          </w:p>
          <w:p w14:paraId="66C32CA6" w14:textId="77777777" w:rsidR="00735907" w:rsidRPr="004E5D50" w:rsidRDefault="00735907" w:rsidP="001B2758">
            <w:pPr>
              <w:rPr>
                <w:snapToGrid w:val="0"/>
              </w:rPr>
            </w:pPr>
          </w:p>
          <w:p w14:paraId="6894D83C" w14:textId="77777777" w:rsidR="00735907" w:rsidRPr="004E5D50" w:rsidRDefault="00735907" w:rsidP="001B2758">
            <w:pPr>
              <w:rPr>
                <w:snapToGrid w:val="0"/>
              </w:rPr>
            </w:pPr>
            <w:r w:rsidRPr="004E5D50">
              <w:rPr>
                <w:snapToGrid w:val="0"/>
              </w:rPr>
              <w:t>Record the assigned randomization number below and record the treatment arm the participant was randomized to.</w:t>
            </w:r>
          </w:p>
          <w:p w14:paraId="31386045" w14:textId="77777777" w:rsidR="00735907" w:rsidRPr="004E5D50" w:rsidRDefault="00735907" w:rsidP="001B2758">
            <w:pPr>
              <w:rPr>
                <w:snapToGrid w:val="0"/>
              </w:rPr>
            </w:pPr>
          </w:p>
          <w:p w14:paraId="5AD2152D" w14:textId="77777777" w:rsidR="00735907" w:rsidRPr="004E5D50" w:rsidRDefault="00735907" w:rsidP="001B2758">
            <w:pPr>
              <w:rPr>
                <w:snapToGrid w:val="0"/>
              </w:rPr>
            </w:pPr>
            <w:r w:rsidRPr="004E5D50">
              <w:rPr>
                <w:snapToGrid w:val="0"/>
              </w:rPr>
              <w:t>Print a copy of the randomization confirmation form and file with this documentation.</w:t>
            </w:r>
          </w:p>
          <w:p w14:paraId="48833E95" w14:textId="77777777" w:rsidR="00735907" w:rsidRPr="004E5D50" w:rsidRDefault="00735907" w:rsidP="001B2758">
            <w:pPr>
              <w:rPr>
                <w:b/>
                <w:snapToGrid w:val="0"/>
              </w:rPr>
            </w:pPr>
          </w:p>
          <w:p w14:paraId="024DFB5F" w14:textId="77777777" w:rsidR="00FA28D7" w:rsidRDefault="00735907" w:rsidP="00FA28D7">
            <w:pPr>
              <w:rPr>
                <w:b/>
                <w:snapToGrid w:val="0"/>
              </w:rPr>
            </w:pPr>
            <w:r w:rsidRPr="00FA28D7">
              <w:rPr>
                <w:b/>
                <w:snapToGrid w:val="0"/>
              </w:rPr>
              <w:t xml:space="preserve">Treatment Arm Assigned: </w:t>
            </w:r>
            <w:r w:rsidRPr="00FA28D7">
              <w:rPr>
                <w:b/>
                <w:snapToGrid w:val="0"/>
              </w:rPr>
              <w:softHyphen/>
            </w:r>
            <w:r w:rsidRPr="00FA28D7">
              <w:rPr>
                <w:b/>
                <w:snapToGrid w:val="0"/>
              </w:rPr>
              <w:softHyphen/>
            </w:r>
            <w:r w:rsidR="00FA28D7">
              <w:rPr>
                <w:b/>
                <w:snapToGrid w:val="0"/>
              </w:rPr>
              <w:t xml:space="preserve">  </w:t>
            </w:r>
          </w:p>
          <w:p w14:paraId="6E04AECC" w14:textId="3C557AF1" w:rsidR="00735907" w:rsidRPr="00FA28D7" w:rsidRDefault="00FA28D7" w:rsidP="00FA28D7">
            <w:pPr>
              <w:jc w:val="center"/>
              <w:rPr>
                <w:b/>
                <w:snapToGrid w:val="0"/>
              </w:rPr>
            </w:pPr>
            <w:r>
              <w:rPr>
                <w:b/>
                <w:snapToGrid w:val="0"/>
              </w:rPr>
              <w:sym w:font="Wingdings" w:char="F071"/>
            </w:r>
            <w:r>
              <w:rPr>
                <w:b/>
                <w:snapToGrid w:val="0"/>
              </w:rPr>
              <w:t xml:space="preserve"> </w:t>
            </w:r>
            <w:r w:rsidRPr="00FA28D7">
              <w:rPr>
                <w:b/>
                <w:snapToGrid w:val="0"/>
              </w:rPr>
              <w:t>LOW Protein Dose (</w:t>
            </w:r>
            <w:r w:rsidRPr="00FA28D7">
              <w:rPr>
                <w:rFonts w:ascii="Calibri" w:hAnsi="Calibri"/>
                <w:b/>
                <w:snapToGrid w:val="0"/>
              </w:rPr>
              <w:t>≤</w:t>
            </w:r>
            <w:r w:rsidRPr="00FA28D7">
              <w:rPr>
                <w:b/>
                <w:snapToGrid w:val="0"/>
              </w:rPr>
              <w:t xml:space="preserve"> 1.2 g/kg/day)</w:t>
            </w:r>
            <w:r>
              <w:rPr>
                <w:b/>
                <w:snapToGrid w:val="0"/>
              </w:rPr>
              <w:t xml:space="preserve">   </w:t>
            </w:r>
            <w:r w:rsidRPr="001E06B3">
              <w:rPr>
                <w:b/>
                <w:snapToGrid w:val="0"/>
                <w:u w:val="single"/>
              </w:rPr>
              <w:t>OR</w:t>
            </w:r>
            <w:r>
              <w:rPr>
                <w:b/>
                <w:snapToGrid w:val="0"/>
              </w:rPr>
              <w:t xml:space="preserve">    </w:t>
            </w:r>
            <w:r>
              <w:rPr>
                <w:b/>
                <w:snapToGrid w:val="0"/>
              </w:rPr>
              <w:sym w:font="Wingdings" w:char="F071"/>
            </w:r>
            <w:r>
              <w:rPr>
                <w:b/>
                <w:snapToGrid w:val="0"/>
              </w:rPr>
              <w:t xml:space="preserve"> HIGH Protein Dose (≥ 2.2 g/kg/day)</w:t>
            </w:r>
          </w:p>
          <w:p w14:paraId="4197922F" w14:textId="77777777" w:rsidR="00FA28D7" w:rsidRPr="00FA28D7" w:rsidRDefault="00FA28D7" w:rsidP="00FA28D7">
            <w:pPr>
              <w:rPr>
                <w:b/>
                <w:snapToGrid w:val="0"/>
              </w:rPr>
            </w:pPr>
          </w:p>
          <w:p w14:paraId="15716837" w14:textId="21EFA32E" w:rsidR="00735907" w:rsidRPr="001E06B3" w:rsidRDefault="00FA28D7" w:rsidP="001B2758">
            <w:pPr>
              <w:rPr>
                <w:snapToGrid w:val="0"/>
              </w:rPr>
            </w:pPr>
            <w:r>
              <w:rPr>
                <w:b/>
                <w:snapToGrid w:val="0"/>
              </w:rPr>
              <w:t>Study ID</w:t>
            </w:r>
            <w:r w:rsidR="00735907" w:rsidRPr="004E5D50">
              <w:rPr>
                <w:b/>
                <w:snapToGrid w:val="0"/>
              </w:rPr>
              <w:t xml:space="preserve"> #: __________________ </w:t>
            </w:r>
            <w:r w:rsidR="00735907" w:rsidRPr="001E06B3">
              <w:rPr>
                <w:snapToGrid w:val="0"/>
              </w:rPr>
              <w:t xml:space="preserve"> </w:t>
            </w:r>
            <w:r w:rsidR="001E06B3" w:rsidRPr="001E06B3">
              <w:rPr>
                <w:snapToGrid w:val="0"/>
              </w:rPr>
              <w:t xml:space="preserve">(as noted in </w:t>
            </w:r>
            <w:proofErr w:type="spellStart"/>
            <w:r w:rsidR="001E06B3" w:rsidRPr="001E06B3">
              <w:rPr>
                <w:snapToGrid w:val="0"/>
              </w:rPr>
              <w:t>REDCap</w:t>
            </w:r>
            <w:proofErr w:type="spellEnd"/>
            <w:r w:rsidR="001E06B3" w:rsidRPr="001E06B3">
              <w:rPr>
                <w:snapToGrid w:val="0"/>
              </w:rPr>
              <w:t>)</w:t>
            </w:r>
          </w:p>
          <w:p w14:paraId="3AB7C153" w14:textId="77777777" w:rsidR="00735907" w:rsidRPr="004E5D50" w:rsidRDefault="00735907" w:rsidP="001B2758">
            <w:pPr>
              <w:rPr>
                <w:rStyle w:val="SubtleEmphasis"/>
                <w:b/>
                <w:i w:val="0"/>
                <w:iCs w:val="0"/>
                <w:snapToGrid w:val="0"/>
                <w:color w:val="auto"/>
              </w:rPr>
            </w:pPr>
          </w:p>
        </w:tc>
      </w:tr>
      <w:tr w:rsidR="00750EA3" w:rsidRPr="00750EA3" w14:paraId="633823E2" w14:textId="77777777" w:rsidTr="00750EA3">
        <w:trPr>
          <w:trHeight w:val="282"/>
        </w:trPr>
        <w:tc>
          <w:tcPr>
            <w:tcW w:w="9863" w:type="dxa"/>
            <w:shd w:val="clear" w:color="auto" w:fill="000000" w:themeFill="text1"/>
            <w:vAlign w:val="center"/>
          </w:tcPr>
          <w:p w14:paraId="39433AEB" w14:textId="64E7719A" w:rsidR="00750EA3" w:rsidRPr="00750EA3" w:rsidRDefault="00750EA3" w:rsidP="00750EA3">
            <w:pPr>
              <w:jc w:val="center"/>
              <w:rPr>
                <w:b/>
                <w:iCs/>
              </w:rPr>
            </w:pPr>
            <w:r w:rsidRPr="00750EA3">
              <w:rPr>
                <w:rStyle w:val="SubtleEmphasis"/>
                <w:b/>
                <w:i w:val="0"/>
                <w:color w:val="auto"/>
              </w:rPr>
              <w:t>STEP 5: Signoff</w:t>
            </w:r>
          </w:p>
        </w:tc>
      </w:tr>
      <w:tr w:rsidR="00750EA3" w:rsidRPr="004E5D50" w14:paraId="0C739B69" w14:textId="77777777" w:rsidTr="001B2758">
        <w:trPr>
          <w:trHeight w:val="282"/>
        </w:trPr>
        <w:tc>
          <w:tcPr>
            <w:tcW w:w="9863" w:type="dxa"/>
            <w:vAlign w:val="center"/>
          </w:tcPr>
          <w:p w14:paraId="77F3C597" w14:textId="77777777" w:rsidR="00AC21EB" w:rsidRDefault="00AC21EB" w:rsidP="00750EA3">
            <w:pPr>
              <w:pStyle w:val="Footer"/>
              <w:rPr>
                <w:b/>
                <w:lang w:val="en-US"/>
              </w:rPr>
            </w:pPr>
          </w:p>
          <w:p w14:paraId="686B35F3" w14:textId="3777D614" w:rsidR="00750EA3" w:rsidRDefault="00750EA3" w:rsidP="00750EA3">
            <w:pPr>
              <w:pStyle w:val="Footer"/>
              <w:rPr>
                <w:lang w:val="en-US"/>
              </w:rPr>
            </w:pPr>
            <w:r w:rsidRPr="00C27388">
              <w:rPr>
                <w:b/>
                <w:lang w:val="en-US"/>
              </w:rPr>
              <w:t>Name:</w:t>
            </w:r>
            <w:r>
              <w:rPr>
                <w:lang w:val="en-US"/>
              </w:rPr>
              <w:t>_________________</w:t>
            </w:r>
            <w:r>
              <w:rPr>
                <w:lang w:val="en-US"/>
              </w:rPr>
              <w:tab/>
            </w:r>
            <w:r w:rsidRPr="00C27388">
              <w:rPr>
                <w:b/>
                <w:lang w:val="en-US"/>
              </w:rPr>
              <w:t>Signature:</w:t>
            </w:r>
            <w:r>
              <w:rPr>
                <w:lang w:val="en-US"/>
              </w:rPr>
              <w:t xml:space="preserve"> ________________________</w:t>
            </w:r>
            <w:r>
              <w:rPr>
                <w:lang w:val="en-US"/>
              </w:rPr>
              <w:tab/>
            </w:r>
            <w:r w:rsidRPr="00C27388">
              <w:rPr>
                <w:b/>
                <w:lang w:val="en-US"/>
              </w:rPr>
              <w:t>Date:</w:t>
            </w:r>
            <w:r>
              <w:rPr>
                <w:lang w:val="en-US"/>
              </w:rPr>
              <w:t xml:space="preserve"> ___________  </w:t>
            </w:r>
            <w:r w:rsidRPr="00C27388">
              <w:rPr>
                <w:b/>
                <w:lang w:val="en-US"/>
              </w:rPr>
              <w:t>Time:</w:t>
            </w:r>
            <w:r>
              <w:rPr>
                <w:lang w:val="en-US"/>
              </w:rPr>
              <w:t>_______</w:t>
            </w:r>
          </w:p>
          <w:p w14:paraId="7401991F" w14:textId="77777777" w:rsidR="00750EA3" w:rsidRDefault="00750EA3" w:rsidP="00750EA3">
            <w:pPr>
              <w:pStyle w:val="Footer"/>
              <w:rPr>
                <w:lang w:val="en-US"/>
              </w:rPr>
            </w:pPr>
          </w:p>
          <w:p w14:paraId="68046A6C" w14:textId="048BE1C8" w:rsidR="00750EA3" w:rsidRPr="00750EA3" w:rsidRDefault="00750EA3" w:rsidP="00750EA3">
            <w:pPr>
              <w:pStyle w:val="Footer"/>
              <w:rPr>
                <w:lang w:val="en-US"/>
              </w:rPr>
            </w:pPr>
            <w:r>
              <w:rPr>
                <w:lang w:val="en-US"/>
              </w:rPr>
              <w:t>Signoff from person who screened and enrolled the patient.</w:t>
            </w:r>
          </w:p>
        </w:tc>
      </w:tr>
    </w:tbl>
    <w:p w14:paraId="2E056EC8" w14:textId="77777777" w:rsidR="00044159" w:rsidRPr="004E5D50" w:rsidRDefault="00044159" w:rsidP="00973376"/>
    <w:sectPr w:rsidR="00044159" w:rsidRPr="004E5D50" w:rsidSect="00CD1E5F">
      <w:headerReference w:type="default" r:id="rId10"/>
      <w:footerReference w:type="default" r:id="rId11"/>
      <w:pgSz w:w="12240" w:h="15840"/>
      <w:pgMar w:top="1440" w:right="1440" w:bottom="1440" w:left="144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vervelde, Janet" w:date="2017-10-31T14:01:00Z" w:initials="OJ">
    <w:p w14:paraId="75AFF0B4" w14:textId="2EA06C91" w:rsidR="005A2181" w:rsidRDefault="005A2181">
      <w:pPr>
        <w:pStyle w:val="CommentText"/>
      </w:pPr>
      <w:r>
        <w:rPr>
          <w:rStyle w:val="CommentReference"/>
        </w:rPr>
        <w:annotationRef/>
      </w:r>
      <w:r>
        <w:t>Review internally with study partners to determine who should be deciding enrollment.</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7F4780" w15:done="0"/>
  <w15:commentEx w15:paraId="2BE6B7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A2192" w14:textId="77777777" w:rsidR="001563C2" w:rsidRDefault="001563C2" w:rsidP="00EA1A47">
      <w:pPr>
        <w:spacing w:after="0" w:line="240" w:lineRule="auto"/>
      </w:pPr>
      <w:r>
        <w:separator/>
      </w:r>
    </w:p>
  </w:endnote>
  <w:endnote w:type="continuationSeparator" w:id="0">
    <w:p w14:paraId="41F38F63" w14:textId="77777777" w:rsidR="001563C2" w:rsidRDefault="001563C2" w:rsidP="00EA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86437"/>
      <w:docPartObj>
        <w:docPartGallery w:val="Page Numbers (Bottom of Page)"/>
        <w:docPartUnique/>
      </w:docPartObj>
    </w:sdtPr>
    <w:sdtEndPr/>
    <w:sdtContent>
      <w:sdt>
        <w:sdtPr>
          <w:id w:val="860082579"/>
          <w:docPartObj>
            <w:docPartGallery w:val="Page Numbers (Top of Page)"/>
            <w:docPartUnique/>
          </w:docPartObj>
        </w:sdtPr>
        <w:sdtEndPr/>
        <w:sdtContent>
          <w:p w14:paraId="2AE2B7BD" w14:textId="77777777" w:rsidR="003551CB" w:rsidRDefault="003551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21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181">
              <w:rPr>
                <w:b/>
                <w:bCs/>
                <w:noProof/>
              </w:rPr>
              <w:t>4</w:t>
            </w:r>
            <w:r>
              <w:rPr>
                <w:b/>
                <w:bCs/>
                <w:sz w:val="24"/>
                <w:szCs w:val="24"/>
              </w:rPr>
              <w:fldChar w:fldCharType="end"/>
            </w:r>
          </w:p>
        </w:sdtContent>
      </w:sdt>
    </w:sdtContent>
  </w:sdt>
  <w:p w14:paraId="56AF91C5" w14:textId="77777777" w:rsidR="00AB3873" w:rsidRPr="007842F1" w:rsidRDefault="00AB3873" w:rsidP="00DA58A2">
    <w:pPr>
      <w:pStyle w:val="Footer"/>
      <w:jc w:val="center"/>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92B9D" w14:textId="77777777" w:rsidR="001563C2" w:rsidRDefault="001563C2" w:rsidP="00EA1A47">
      <w:pPr>
        <w:spacing w:after="0" w:line="240" w:lineRule="auto"/>
      </w:pPr>
      <w:r>
        <w:separator/>
      </w:r>
    </w:p>
  </w:footnote>
  <w:footnote w:type="continuationSeparator" w:id="0">
    <w:p w14:paraId="4FD29615" w14:textId="77777777" w:rsidR="001563C2" w:rsidRDefault="001563C2" w:rsidP="00EA1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651C" w14:textId="77777777" w:rsidR="00EA1A47" w:rsidRDefault="00DD57D2" w:rsidP="00AF2806">
    <w:pPr>
      <w:pStyle w:val="Header"/>
    </w:pPr>
    <w:r w:rsidRPr="00CD1E5F">
      <w:rPr>
        <w:rStyle w:val="SubtleEmphasis"/>
        <w:b/>
        <w:i w:val="0"/>
        <w:color w:val="auto"/>
        <w:sz w:val="28"/>
      </w:rPr>
      <w:t>INCLUSION/EXCLUSION WORKSHEET</w:t>
    </w:r>
    <w:r w:rsidR="00EA1A47">
      <w:rPr>
        <w:rFonts w:cs="Arial"/>
        <w:b/>
        <w:sz w:val="28"/>
      </w:rPr>
      <w:tab/>
    </w:r>
    <w:r w:rsidR="00AF2806">
      <w:rPr>
        <w:rFonts w:cs="Arial"/>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AEE"/>
    <w:multiLevelType w:val="hybridMultilevel"/>
    <w:tmpl w:val="D51C0F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5C32AB3"/>
    <w:multiLevelType w:val="hybridMultilevel"/>
    <w:tmpl w:val="80BAD6A8"/>
    <w:lvl w:ilvl="0" w:tplc="FDF66030">
      <w:numFmt w:val="bullet"/>
      <w:lvlText w:val=""/>
      <w:lvlJc w:val="left"/>
      <w:pPr>
        <w:ind w:left="720" w:hanging="360"/>
      </w:pPr>
      <w:rPr>
        <w:rFonts w:ascii="Wingdings" w:eastAsiaTheme="minorHAnsi" w:hAnsi="Wingdings" w:cstheme="minorBidi"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8643CF"/>
    <w:multiLevelType w:val="hybridMultilevel"/>
    <w:tmpl w:val="BCD02E28"/>
    <w:lvl w:ilvl="0" w:tplc="CC485D4C">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8178B1"/>
    <w:multiLevelType w:val="hybridMultilevel"/>
    <w:tmpl w:val="FF50380A"/>
    <w:lvl w:ilvl="0" w:tplc="D408C27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FC7366"/>
    <w:multiLevelType w:val="hybridMultilevel"/>
    <w:tmpl w:val="F5428852"/>
    <w:lvl w:ilvl="0" w:tplc="2B2A6DA0">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7A2541"/>
    <w:multiLevelType w:val="hybridMultilevel"/>
    <w:tmpl w:val="E90E4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5C6042"/>
    <w:multiLevelType w:val="hybridMultilevel"/>
    <w:tmpl w:val="26F0525E"/>
    <w:lvl w:ilvl="0" w:tplc="62E445D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A75AB"/>
    <w:multiLevelType w:val="hybridMultilevel"/>
    <w:tmpl w:val="D61EB422"/>
    <w:lvl w:ilvl="0" w:tplc="22125C34">
      <w:start w:val="1"/>
      <w:numFmt w:val="bullet"/>
      <w:lvlText w:val=""/>
      <w:lvlJc w:val="left"/>
      <w:pPr>
        <w:ind w:left="1080" w:hanging="360"/>
      </w:pPr>
      <w:rPr>
        <w:rFonts w:ascii="Wingdings" w:hAnsi="Wingding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7116EDD"/>
    <w:multiLevelType w:val="hybridMultilevel"/>
    <w:tmpl w:val="9E56C9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3A2C6696"/>
    <w:multiLevelType w:val="hybridMultilevel"/>
    <w:tmpl w:val="8700A2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CBE0AE5"/>
    <w:multiLevelType w:val="hybridMultilevel"/>
    <w:tmpl w:val="4FCE1C26"/>
    <w:lvl w:ilvl="0" w:tplc="22125C3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F8C0D86"/>
    <w:multiLevelType w:val="hybridMultilevel"/>
    <w:tmpl w:val="E1F893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A50063"/>
    <w:multiLevelType w:val="hybridMultilevel"/>
    <w:tmpl w:val="E1F893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7D7488"/>
    <w:multiLevelType w:val="hybridMultilevel"/>
    <w:tmpl w:val="8EB68664"/>
    <w:lvl w:ilvl="0" w:tplc="22125C34">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0283052"/>
    <w:multiLevelType w:val="hybridMultilevel"/>
    <w:tmpl w:val="7144B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A4A548F"/>
    <w:multiLevelType w:val="hybridMultilevel"/>
    <w:tmpl w:val="593476D6"/>
    <w:lvl w:ilvl="0" w:tplc="10090001">
      <w:start w:val="1"/>
      <w:numFmt w:val="bullet"/>
      <w:lvlText w:val=""/>
      <w:lvlJc w:val="left"/>
      <w:pPr>
        <w:ind w:left="1080" w:hanging="720"/>
      </w:pPr>
      <w:rPr>
        <w:rFonts w:ascii="Symbol" w:hAnsi="Symbol" w:hint="default"/>
        <w:color w:val="auto"/>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AEF2D0D"/>
    <w:multiLevelType w:val="hybridMultilevel"/>
    <w:tmpl w:val="021EB4AC"/>
    <w:lvl w:ilvl="0" w:tplc="22125C3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B6C4FB8"/>
    <w:multiLevelType w:val="hybridMultilevel"/>
    <w:tmpl w:val="F5428852"/>
    <w:lvl w:ilvl="0" w:tplc="2B2A6DA0">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0485620"/>
    <w:multiLevelType w:val="hybridMultilevel"/>
    <w:tmpl w:val="C87001F0"/>
    <w:lvl w:ilvl="0" w:tplc="D408C270">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75A1AA0"/>
    <w:multiLevelType w:val="hybridMultilevel"/>
    <w:tmpl w:val="3CEA4EA0"/>
    <w:lvl w:ilvl="0" w:tplc="22125C3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CFE731A"/>
    <w:multiLevelType w:val="hybridMultilevel"/>
    <w:tmpl w:val="DD742ADC"/>
    <w:lvl w:ilvl="0" w:tplc="E772B08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1"/>
  </w:num>
  <w:num w:numId="5">
    <w:abstractNumId w:val="12"/>
  </w:num>
  <w:num w:numId="6">
    <w:abstractNumId w:val="2"/>
  </w:num>
  <w:num w:numId="7">
    <w:abstractNumId w:val="16"/>
  </w:num>
  <w:num w:numId="8">
    <w:abstractNumId w:val="14"/>
  </w:num>
  <w:num w:numId="9">
    <w:abstractNumId w:val="5"/>
  </w:num>
  <w:num w:numId="10">
    <w:abstractNumId w:val="7"/>
  </w:num>
  <w:num w:numId="11">
    <w:abstractNumId w:val="0"/>
  </w:num>
  <w:num w:numId="12">
    <w:abstractNumId w:val="9"/>
  </w:num>
  <w:num w:numId="13">
    <w:abstractNumId w:val="19"/>
  </w:num>
  <w:num w:numId="14">
    <w:abstractNumId w:val="13"/>
  </w:num>
  <w:num w:numId="15">
    <w:abstractNumId w:val="10"/>
  </w:num>
  <w:num w:numId="16">
    <w:abstractNumId w:val="20"/>
  </w:num>
  <w:num w:numId="17">
    <w:abstractNumId w:val="17"/>
  </w:num>
  <w:num w:numId="18">
    <w:abstractNumId w:val="4"/>
  </w:num>
  <w:num w:numId="19">
    <w:abstractNumId w:val="15"/>
  </w:num>
  <w:num w:numId="20">
    <w:abstractNumId w:val="18"/>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en Heyland">
    <w15:presenceInfo w15:providerId="Windows Live" w15:userId="d202f7f5018bc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47"/>
    <w:rsid w:val="00044159"/>
    <w:rsid w:val="0005478B"/>
    <w:rsid w:val="0007342A"/>
    <w:rsid w:val="000D11CB"/>
    <w:rsid w:val="000D4134"/>
    <w:rsid w:val="000F40A4"/>
    <w:rsid w:val="000F7474"/>
    <w:rsid w:val="000F7F41"/>
    <w:rsid w:val="001254E5"/>
    <w:rsid w:val="00137BEC"/>
    <w:rsid w:val="00154890"/>
    <w:rsid w:val="001563C2"/>
    <w:rsid w:val="00156502"/>
    <w:rsid w:val="001566A6"/>
    <w:rsid w:val="001723B8"/>
    <w:rsid w:val="00191920"/>
    <w:rsid w:val="001A50D7"/>
    <w:rsid w:val="001B2758"/>
    <w:rsid w:val="001C4EED"/>
    <w:rsid w:val="001E06B3"/>
    <w:rsid w:val="00204F62"/>
    <w:rsid w:val="00232FA9"/>
    <w:rsid w:val="0023769A"/>
    <w:rsid w:val="00257E5D"/>
    <w:rsid w:val="00265A3D"/>
    <w:rsid w:val="00266054"/>
    <w:rsid w:val="00283EC2"/>
    <w:rsid w:val="002907E0"/>
    <w:rsid w:val="002B0FD7"/>
    <w:rsid w:val="00341C00"/>
    <w:rsid w:val="003551CB"/>
    <w:rsid w:val="00362F49"/>
    <w:rsid w:val="00363C7D"/>
    <w:rsid w:val="00372DD5"/>
    <w:rsid w:val="003F77E9"/>
    <w:rsid w:val="00402B1F"/>
    <w:rsid w:val="00445D81"/>
    <w:rsid w:val="00466ADE"/>
    <w:rsid w:val="00472310"/>
    <w:rsid w:val="004763DA"/>
    <w:rsid w:val="004A1102"/>
    <w:rsid w:val="004B41B8"/>
    <w:rsid w:val="004D24AC"/>
    <w:rsid w:val="004E5D50"/>
    <w:rsid w:val="005076C9"/>
    <w:rsid w:val="00523E8E"/>
    <w:rsid w:val="0053534E"/>
    <w:rsid w:val="00563BF5"/>
    <w:rsid w:val="00586DBF"/>
    <w:rsid w:val="0059453C"/>
    <w:rsid w:val="005A2181"/>
    <w:rsid w:val="005A2953"/>
    <w:rsid w:val="005A66DB"/>
    <w:rsid w:val="005B2CA3"/>
    <w:rsid w:val="005C4E6C"/>
    <w:rsid w:val="005D06C4"/>
    <w:rsid w:val="005D1345"/>
    <w:rsid w:val="005D6E82"/>
    <w:rsid w:val="006176DA"/>
    <w:rsid w:val="0064689B"/>
    <w:rsid w:val="00667F6E"/>
    <w:rsid w:val="00670CE8"/>
    <w:rsid w:val="006A3C7D"/>
    <w:rsid w:val="006C6205"/>
    <w:rsid w:val="006D4567"/>
    <w:rsid w:val="00707463"/>
    <w:rsid w:val="00710504"/>
    <w:rsid w:val="00715CAC"/>
    <w:rsid w:val="00721A5A"/>
    <w:rsid w:val="00735907"/>
    <w:rsid w:val="00750EA3"/>
    <w:rsid w:val="00763790"/>
    <w:rsid w:val="00776623"/>
    <w:rsid w:val="007842F1"/>
    <w:rsid w:val="007B0074"/>
    <w:rsid w:val="007C44C6"/>
    <w:rsid w:val="007E126A"/>
    <w:rsid w:val="00820558"/>
    <w:rsid w:val="00830245"/>
    <w:rsid w:val="00854798"/>
    <w:rsid w:val="0087762F"/>
    <w:rsid w:val="00880612"/>
    <w:rsid w:val="00884484"/>
    <w:rsid w:val="008A6E83"/>
    <w:rsid w:val="008A6E93"/>
    <w:rsid w:val="008B2093"/>
    <w:rsid w:val="008C5AC3"/>
    <w:rsid w:val="00917900"/>
    <w:rsid w:val="00921E64"/>
    <w:rsid w:val="00937448"/>
    <w:rsid w:val="00973376"/>
    <w:rsid w:val="00984F53"/>
    <w:rsid w:val="009C37F1"/>
    <w:rsid w:val="009D2677"/>
    <w:rsid w:val="009F59BC"/>
    <w:rsid w:val="00A3154A"/>
    <w:rsid w:val="00A43ED6"/>
    <w:rsid w:val="00A775E2"/>
    <w:rsid w:val="00AB3873"/>
    <w:rsid w:val="00AB5130"/>
    <w:rsid w:val="00AC21EB"/>
    <w:rsid w:val="00AD4C99"/>
    <w:rsid w:val="00AE2087"/>
    <w:rsid w:val="00AF2806"/>
    <w:rsid w:val="00B1386E"/>
    <w:rsid w:val="00B212B3"/>
    <w:rsid w:val="00B22F9A"/>
    <w:rsid w:val="00B26FFA"/>
    <w:rsid w:val="00B6769E"/>
    <w:rsid w:val="00BC3F6B"/>
    <w:rsid w:val="00BF6696"/>
    <w:rsid w:val="00BF7B63"/>
    <w:rsid w:val="00C15B39"/>
    <w:rsid w:val="00C20F1F"/>
    <w:rsid w:val="00C357CE"/>
    <w:rsid w:val="00C50D1E"/>
    <w:rsid w:val="00C529D6"/>
    <w:rsid w:val="00C776A0"/>
    <w:rsid w:val="00C80EFC"/>
    <w:rsid w:val="00CA0358"/>
    <w:rsid w:val="00CD1E5F"/>
    <w:rsid w:val="00D0637D"/>
    <w:rsid w:val="00D06CBC"/>
    <w:rsid w:val="00D11578"/>
    <w:rsid w:val="00D24DEB"/>
    <w:rsid w:val="00D41A8E"/>
    <w:rsid w:val="00D60C7A"/>
    <w:rsid w:val="00D63F47"/>
    <w:rsid w:val="00D74A5E"/>
    <w:rsid w:val="00DA58A2"/>
    <w:rsid w:val="00DB17EA"/>
    <w:rsid w:val="00DD57D2"/>
    <w:rsid w:val="00DF22A0"/>
    <w:rsid w:val="00E05F2E"/>
    <w:rsid w:val="00E23100"/>
    <w:rsid w:val="00E47543"/>
    <w:rsid w:val="00E859FD"/>
    <w:rsid w:val="00E91F44"/>
    <w:rsid w:val="00EA1A47"/>
    <w:rsid w:val="00ED127B"/>
    <w:rsid w:val="00F35796"/>
    <w:rsid w:val="00F928DB"/>
    <w:rsid w:val="00FA28D7"/>
    <w:rsid w:val="00FA6D2A"/>
    <w:rsid w:val="00FA7CA9"/>
    <w:rsid w:val="00FB0A35"/>
    <w:rsid w:val="00FB4E05"/>
    <w:rsid w:val="00FD2C3B"/>
    <w:rsid w:val="00FF0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EC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A47"/>
  </w:style>
  <w:style w:type="paragraph" w:styleId="Footer">
    <w:name w:val="footer"/>
    <w:basedOn w:val="Normal"/>
    <w:link w:val="FooterChar"/>
    <w:uiPriority w:val="99"/>
    <w:unhideWhenUsed/>
    <w:rsid w:val="00EA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47"/>
  </w:style>
  <w:style w:type="character" w:styleId="SubtleEmphasis">
    <w:name w:val="Subtle Emphasis"/>
    <w:uiPriority w:val="19"/>
    <w:qFormat/>
    <w:rsid w:val="00EA1A47"/>
    <w:rPr>
      <w:i/>
      <w:iCs/>
      <w:color w:val="808080"/>
    </w:rPr>
  </w:style>
  <w:style w:type="paragraph" w:customStyle="1" w:styleId="listnum">
    <w:name w:val="list:num"/>
    <w:basedOn w:val="Normal"/>
    <w:rsid w:val="00EA1A47"/>
    <w:pPr>
      <w:spacing w:after="12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1A47"/>
    <w:pPr>
      <w:spacing w:after="0" w:line="240" w:lineRule="auto"/>
      <w:ind w:left="720"/>
    </w:pPr>
    <w:rPr>
      <w:rFonts w:ascii="Times New Roman" w:eastAsia="Times New Roman" w:hAnsi="Times New Roman" w:cs="Times New Roman"/>
      <w:sz w:val="24"/>
      <w:szCs w:val="24"/>
      <w:lang w:val="en-US"/>
    </w:rPr>
  </w:style>
  <w:style w:type="character" w:customStyle="1" w:styleId="BodyText21">
    <w:name w:val="Body Text 21"/>
    <w:rsid w:val="00EA1A47"/>
    <w:rPr>
      <w:rFonts w:ascii="Arial" w:hAnsi="Arial"/>
      <w:sz w:val="22"/>
    </w:rPr>
  </w:style>
  <w:style w:type="paragraph" w:styleId="BalloonText">
    <w:name w:val="Balloon Text"/>
    <w:basedOn w:val="Normal"/>
    <w:link w:val="BalloonTextChar"/>
    <w:uiPriority w:val="99"/>
    <w:semiHidden/>
    <w:unhideWhenUsed/>
    <w:rsid w:val="00AF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06"/>
    <w:rPr>
      <w:rFonts w:ascii="Tahoma" w:hAnsi="Tahoma" w:cs="Tahoma"/>
      <w:sz w:val="16"/>
      <w:szCs w:val="16"/>
    </w:rPr>
  </w:style>
  <w:style w:type="table" w:styleId="TableGrid">
    <w:name w:val="Table Grid"/>
    <w:basedOn w:val="TableNormal"/>
    <w:uiPriority w:val="59"/>
    <w:rsid w:val="00ED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alpha"/>
    <w:basedOn w:val="Normal"/>
    <w:rsid w:val="00B212B3"/>
    <w:pPr>
      <w:tabs>
        <w:tab w:val="num" w:pos="720"/>
      </w:tabs>
      <w:spacing w:after="120" w:line="240" w:lineRule="auto"/>
      <w:ind w:left="720" w:hanging="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AD4C99"/>
    <w:rPr>
      <w:sz w:val="16"/>
      <w:szCs w:val="16"/>
    </w:rPr>
  </w:style>
  <w:style w:type="paragraph" w:styleId="CommentText">
    <w:name w:val="annotation text"/>
    <w:basedOn w:val="Normal"/>
    <w:link w:val="CommentTextChar"/>
    <w:uiPriority w:val="99"/>
    <w:semiHidden/>
    <w:unhideWhenUsed/>
    <w:rsid w:val="00AD4C99"/>
    <w:pPr>
      <w:spacing w:line="240" w:lineRule="auto"/>
    </w:pPr>
    <w:rPr>
      <w:sz w:val="20"/>
      <w:szCs w:val="20"/>
    </w:rPr>
  </w:style>
  <w:style w:type="character" w:customStyle="1" w:styleId="CommentTextChar">
    <w:name w:val="Comment Text Char"/>
    <w:basedOn w:val="DefaultParagraphFont"/>
    <w:link w:val="CommentText"/>
    <w:uiPriority w:val="99"/>
    <w:semiHidden/>
    <w:rsid w:val="00AD4C99"/>
    <w:rPr>
      <w:sz w:val="20"/>
      <w:szCs w:val="20"/>
    </w:rPr>
  </w:style>
  <w:style w:type="paragraph" w:styleId="CommentSubject">
    <w:name w:val="annotation subject"/>
    <w:basedOn w:val="CommentText"/>
    <w:next w:val="CommentText"/>
    <w:link w:val="CommentSubjectChar"/>
    <w:uiPriority w:val="99"/>
    <w:semiHidden/>
    <w:unhideWhenUsed/>
    <w:rsid w:val="00AD4C99"/>
    <w:rPr>
      <w:b/>
      <w:bCs/>
    </w:rPr>
  </w:style>
  <w:style w:type="character" w:customStyle="1" w:styleId="CommentSubjectChar">
    <w:name w:val="Comment Subject Char"/>
    <w:basedOn w:val="CommentTextChar"/>
    <w:link w:val="CommentSubject"/>
    <w:uiPriority w:val="99"/>
    <w:semiHidden/>
    <w:rsid w:val="00AD4C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A47"/>
  </w:style>
  <w:style w:type="paragraph" w:styleId="Footer">
    <w:name w:val="footer"/>
    <w:basedOn w:val="Normal"/>
    <w:link w:val="FooterChar"/>
    <w:uiPriority w:val="99"/>
    <w:unhideWhenUsed/>
    <w:rsid w:val="00EA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47"/>
  </w:style>
  <w:style w:type="character" w:styleId="SubtleEmphasis">
    <w:name w:val="Subtle Emphasis"/>
    <w:uiPriority w:val="19"/>
    <w:qFormat/>
    <w:rsid w:val="00EA1A47"/>
    <w:rPr>
      <w:i/>
      <w:iCs/>
      <w:color w:val="808080"/>
    </w:rPr>
  </w:style>
  <w:style w:type="paragraph" w:customStyle="1" w:styleId="listnum">
    <w:name w:val="list:num"/>
    <w:basedOn w:val="Normal"/>
    <w:rsid w:val="00EA1A47"/>
    <w:pPr>
      <w:spacing w:after="12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A1A47"/>
    <w:pPr>
      <w:spacing w:after="0" w:line="240" w:lineRule="auto"/>
      <w:ind w:left="720"/>
    </w:pPr>
    <w:rPr>
      <w:rFonts w:ascii="Times New Roman" w:eastAsia="Times New Roman" w:hAnsi="Times New Roman" w:cs="Times New Roman"/>
      <w:sz w:val="24"/>
      <w:szCs w:val="24"/>
      <w:lang w:val="en-US"/>
    </w:rPr>
  </w:style>
  <w:style w:type="character" w:customStyle="1" w:styleId="BodyText21">
    <w:name w:val="Body Text 21"/>
    <w:rsid w:val="00EA1A47"/>
    <w:rPr>
      <w:rFonts w:ascii="Arial" w:hAnsi="Arial"/>
      <w:sz w:val="22"/>
    </w:rPr>
  </w:style>
  <w:style w:type="paragraph" w:styleId="BalloonText">
    <w:name w:val="Balloon Text"/>
    <w:basedOn w:val="Normal"/>
    <w:link w:val="BalloonTextChar"/>
    <w:uiPriority w:val="99"/>
    <w:semiHidden/>
    <w:unhideWhenUsed/>
    <w:rsid w:val="00AF2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06"/>
    <w:rPr>
      <w:rFonts w:ascii="Tahoma" w:hAnsi="Tahoma" w:cs="Tahoma"/>
      <w:sz w:val="16"/>
      <w:szCs w:val="16"/>
    </w:rPr>
  </w:style>
  <w:style w:type="table" w:styleId="TableGrid">
    <w:name w:val="Table Grid"/>
    <w:basedOn w:val="TableNormal"/>
    <w:uiPriority w:val="59"/>
    <w:rsid w:val="00ED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alpha"/>
    <w:basedOn w:val="Normal"/>
    <w:rsid w:val="00B212B3"/>
    <w:pPr>
      <w:tabs>
        <w:tab w:val="num" w:pos="720"/>
      </w:tabs>
      <w:spacing w:after="120" w:line="240" w:lineRule="auto"/>
      <w:ind w:left="720" w:hanging="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AD4C99"/>
    <w:rPr>
      <w:sz w:val="16"/>
      <w:szCs w:val="16"/>
    </w:rPr>
  </w:style>
  <w:style w:type="paragraph" w:styleId="CommentText">
    <w:name w:val="annotation text"/>
    <w:basedOn w:val="Normal"/>
    <w:link w:val="CommentTextChar"/>
    <w:uiPriority w:val="99"/>
    <w:semiHidden/>
    <w:unhideWhenUsed/>
    <w:rsid w:val="00AD4C99"/>
    <w:pPr>
      <w:spacing w:line="240" w:lineRule="auto"/>
    </w:pPr>
    <w:rPr>
      <w:sz w:val="20"/>
      <w:szCs w:val="20"/>
    </w:rPr>
  </w:style>
  <w:style w:type="character" w:customStyle="1" w:styleId="CommentTextChar">
    <w:name w:val="Comment Text Char"/>
    <w:basedOn w:val="DefaultParagraphFont"/>
    <w:link w:val="CommentText"/>
    <w:uiPriority w:val="99"/>
    <w:semiHidden/>
    <w:rsid w:val="00AD4C99"/>
    <w:rPr>
      <w:sz w:val="20"/>
      <w:szCs w:val="20"/>
    </w:rPr>
  </w:style>
  <w:style w:type="paragraph" w:styleId="CommentSubject">
    <w:name w:val="annotation subject"/>
    <w:basedOn w:val="CommentText"/>
    <w:next w:val="CommentText"/>
    <w:link w:val="CommentSubjectChar"/>
    <w:uiPriority w:val="99"/>
    <w:semiHidden/>
    <w:unhideWhenUsed/>
    <w:rsid w:val="00AD4C99"/>
    <w:rPr>
      <w:b/>
      <w:bCs/>
    </w:rPr>
  </w:style>
  <w:style w:type="character" w:customStyle="1" w:styleId="CommentSubjectChar">
    <w:name w:val="Comment Subject Char"/>
    <w:basedOn w:val="CommentTextChar"/>
    <w:link w:val="CommentSubject"/>
    <w:uiPriority w:val="99"/>
    <w:semiHidden/>
    <w:rsid w:val="00AD4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Jordan</dc:creator>
  <cp:lastModifiedBy>Overvelde, Janet</cp:lastModifiedBy>
  <cp:revision>13</cp:revision>
  <dcterms:created xsi:type="dcterms:W3CDTF">2017-10-26T15:07:00Z</dcterms:created>
  <dcterms:modified xsi:type="dcterms:W3CDTF">2017-10-31T18:01:00Z</dcterms:modified>
</cp:coreProperties>
</file>